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9B16" w14:textId="47A070C3" w:rsidR="00392839" w:rsidRDefault="00392839" w:rsidP="003523AA">
      <w:pPr>
        <w:pStyle w:val="NormalWeb"/>
        <w:bidi/>
        <w:jc w:val="both"/>
        <w:rPr>
          <w:rFonts w:ascii="Optima LT Std" w:hAnsi="Optima LT Std"/>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508"/>
        <w:gridCol w:w="4508"/>
      </w:tblGrid>
      <w:tr w:rsidR="00B1110B" w:rsidRPr="000611DA" w14:paraId="11054476" w14:textId="77777777" w:rsidTr="006A1DBB">
        <w:trPr>
          <w:trHeight w:val="3540"/>
        </w:trPr>
        <w:tc>
          <w:tcPr>
            <w:tcW w:w="4508" w:type="dxa"/>
          </w:tcPr>
          <w:p w14:paraId="5716B71B" w14:textId="3B9D1DE0" w:rsidR="00B1110B" w:rsidRPr="007957CB" w:rsidRDefault="00713E1A" w:rsidP="006A1DBB">
            <w:pPr>
              <w:jc w:val="both"/>
              <w:rPr>
                <w:rFonts w:cstheme="minorHAnsi"/>
                <w:b/>
                <w:bCs/>
                <w:sz w:val="28"/>
                <w:szCs w:val="28"/>
                <w:lang w:val="en-US"/>
              </w:rPr>
            </w:pPr>
            <w:r w:rsidRPr="007957CB">
              <w:rPr>
                <w:rFonts w:cstheme="minorHAnsi"/>
                <w:b/>
                <w:bCs/>
                <w:sz w:val="28"/>
                <w:szCs w:val="28"/>
                <w:lang w:val="en-US"/>
              </w:rPr>
              <w:t xml:space="preserve">Invitation </w:t>
            </w:r>
          </w:p>
          <w:p w14:paraId="69A166A2" w14:textId="0BF40D64" w:rsidR="006A1DBB" w:rsidRDefault="00B1110B" w:rsidP="001352E1">
            <w:pPr>
              <w:jc w:val="both"/>
              <w:rPr>
                <w:rFonts w:cstheme="minorHAnsi"/>
                <w:b/>
                <w:bCs/>
                <w:rtl/>
              </w:rPr>
            </w:pPr>
            <w:r w:rsidRPr="00B9278D">
              <w:rPr>
                <w:rFonts w:cstheme="minorHAnsi"/>
                <w:b/>
                <w:bCs/>
                <w:sz w:val="20"/>
                <w:szCs w:val="20"/>
              </w:rPr>
              <w:t xml:space="preserve">MEEZA QSTP LLC (Public) </w:t>
            </w:r>
            <w:r w:rsidR="003337A8" w:rsidRPr="00B9278D">
              <w:rPr>
                <w:rFonts w:cstheme="minorHAnsi"/>
                <w:b/>
                <w:bCs/>
                <w:sz w:val="20"/>
                <w:szCs w:val="20"/>
              </w:rPr>
              <w:t xml:space="preserve">invites you </w:t>
            </w:r>
            <w:r w:rsidR="003337A8" w:rsidRPr="00B9278D">
              <w:rPr>
                <w:rFonts w:cstheme="minorHAnsi"/>
                <w:b/>
                <w:bCs/>
                <w:lang w:val="en-US"/>
              </w:rPr>
              <w:t xml:space="preserve">to </w:t>
            </w:r>
            <w:r w:rsidR="00B9278D" w:rsidRPr="00B9278D">
              <w:rPr>
                <w:rFonts w:cstheme="minorHAnsi"/>
                <w:b/>
                <w:bCs/>
                <w:lang w:val="en-US"/>
              </w:rPr>
              <w:t xml:space="preserve">attend the </w:t>
            </w:r>
            <w:r w:rsidR="003337A8" w:rsidRPr="00B9278D">
              <w:rPr>
                <w:rFonts w:cstheme="minorHAnsi"/>
                <w:b/>
                <w:bCs/>
                <w:lang w:val="en-US"/>
              </w:rPr>
              <w:t>General Assembly Meeting</w:t>
            </w:r>
          </w:p>
          <w:p w14:paraId="51F2E973" w14:textId="77777777" w:rsidR="001352E1" w:rsidRPr="001352E1" w:rsidRDefault="001352E1" w:rsidP="001352E1">
            <w:pPr>
              <w:jc w:val="both"/>
              <w:rPr>
                <w:rFonts w:cstheme="minorHAnsi"/>
                <w:b/>
                <w:bCs/>
                <w:sz w:val="20"/>
                <w:szCs w:val="20"/>
              </w:rPr>
            </w:pPr>
          </w:p>
          <w:p w14:paraId="27071119" w14:textId="4E5E4BEC" w:rsidR="005A3FCF" w:rsidRPr="00973324" w:rsidRDefault="005A3FCF" w:rsidP="00973324">
            <w:pPr>
              <w:jc w:val="both"/>
              <w:rPr>
                <w:sz w:val="20"/>
                <w:szCs w:val="20"/>
              </w:rPr>
            </w:pPr>
            <w:r w:rsidRPr="00973324">
              <w:rPr>
                <w:sz w:val="20"/>
                <w:szCs w:val="20"/>
              </w:rPr>
              <w:t>The Board of Directors of MEEZA QSTP LLC (Public) is pleased to convene the shareholders of the company to an ordinary general meeting of shareholders to be held on Monday 4 March 2024 at the Park Hyatt Doha Hotel, Msheireb area, Doha, Qatar, at 4:30 pm.</w:t>
            </w:r>
          </w:p>
          <w:p w14:paraId="6F42FE89" w14:textId="776DA693" w:rsidR="005A3FCF" w:rsidRPr="00973324" w:rsidRDefault="005A3FCF" w:rsidP="00973324">
            <w:pPr>
              <w:jc w:val="both"/>
              <w:rPr>
                <w:sz w:val="20"/>
                <w:szCs w:val="20"/>
              </w:rPr>
            </w:pPr>
            <w:r w:rsidRPr="00973324">
              <w:rPr>
                <w:sz w:val="20"/>
                <w:szCs w:val="20"/>
              </w:rPr>
              <w:t>Should the legal quorum required for the meeting fail to be assured, the meeting shall be postponed and reconvened for a following session at the same venue mentioned above on 11 March 2024 at 9:30 pm.</w:t>
            </w:r>
          </w:p>
          <w:p w14:paraId="718AD377" w14:textId="7986670D" w:rsidR="005A3FCF" w:rsidRDefault="005A3FCF" w:rsidP="007957CB">
            <w:pPr>
              <w:jc w:val="both"/>
              <w:rPr>
                <w:sz w:val="20"/>
                <w:szCs w:val="20"/>
              </w:rPr>
            </w:pPr>
            <w:r w:rsidRPr="00973324">
              <w:rPr>
                <w:sz w:val="20"/>
                <w:szCs w:val="20"/>
              </w:rPr>
              <w:t>The attendance sheet and the legal quorum of the meeting shall be calculated and prepared at the venue of the meeting mentioned above.</w:t>
            </w:r>
            <w:r w:rsidR="007957CB">
              <w:rPr>
                <w:rFonts w:hint="cs"/>
                <w:sz w:val="20"/>
                <w:szCs w:val="20"/>
                <w:rtl/>
              </w:rPr>
              <w:t xml:space="preserve"> </w:t>
            </w:r>
            <w:r w:rsidRPr="007957CB">
              <w:rPr>
                <w:sz w:val="20"/>
                <w:szCs w:val="20"/>
              </w:rPr>
              <w:t xml:space="preserve">The </w:t>
            </w:r>
            <w:proofErr w:type="gramStart"/>
            <w:r w:rsidRPr="007957CB">
              <w:rPr>
                <w:sz w:val="20"/>
                <w:szCs w:val="20"/>
              </w:rPr>
              <w:t>Agenda</w:t>
            </w:r>
            <w:proofErr w:type="gramEnd"/>
            <w:r w:rsidRPr="007957CB">
              <w:rPr>
                <w:sz w:val="20"/>
                <w:szCs w:val="20"/>
              </w:rPr>
              <w:t xml:space="preserve"> of the meeting shall be as follows</w:t>
            </w:r>
            <w:r w:rsidR="00F24A5D">
              <w:rPr>
                <w:sz w:val="20"/>
                <w:szCs w:val="20"/>
              </w:rPr>
              <w:t>:</w:t>
            </w:r>
          </w:p>
          <w:p w14:paraId="230856D9" w14:textId="77777777" w:rsidR="00F24A5D" w:rsidRPr="007957CB" w:rsidRDefault="00F24A5D" w:rsidP="007957CB">
            <w:pPr>
              <w:jc w:val="both"/>
              <w:rPr>
                <w:sz w:val="20"/>
                <w:szCs w:val="20"/>
              </w:rPr>
            </w:pPr>
          </w:p>
          <w:p w14:paraId="75DF7B28" w14:textId="77777777" w:rsidR="005A3FCF" w:rsidRPr="005A3FCF" w:rsidRDefault="005A3FCF" w:rsidP="005A3FCF">
            <w:pPr>
              <w:jc w:val="both"/>
              <w:rPr>
                <w:b/>
                <w:bCs/>
                <w:sz w:val="20"/>
                <w:szCs w:val="20"/>
              </w:rPr>
            </w:pPr>
            <w:r w:rsidRPr="005A3FCF">
              <w:rPr>
                <w:b/>
                <w:bCs/>
                <w:sz w:val="20"/>
                <w:szCs w:val="20"/>
              </w:rPr>
              <w:t>Agenda of the Meeting of the Ordinary General Assembly</w:t>
            </w:r>
          </w:p>
          <w:p w14:paraId="1984A259" w14:textId="77777777" w:rsidR="005A3FCF" w:rsidRPr="005A3FCF" w:rsidRDefault="005A3FCF" w:rsidP="005A3FCF">
            <w:pPr>
              <w:jc w:val="both"/>
              <w:rPr>
                <w:b/>
                <w:bCs/>
                <w:sz w:val="20"/>
                <w:szCs w:val="20"/>
              </w:rPr>
            </w:pPr>
          </w:p>
          <w:p w14:paraId="1054EAB4" w14:textId="4F378912" w:rsidR="005A3FCF" w:rsidRDefault="005A3FCF" w:rsidP="002C38AC">
            <w:pPr>
              <w:pStyle w:val="ListParagraph"/>
              <w:numPr>
                <w:ilvl w:val="0"/>
                <w:numId w:val="24"/>
              </w:numPr>
              <w:jc w:val="both"/>
              <w:rPr>
                <w:sz w:val="20"/>
                <w:szCs w:val="20"/>
              </w:rPr>
            </w:pPr>
            <w:r w:rsidRPr="002C38AC">
              <w:rPr>
                <w:sz w:val="20"/>
                <w:szCs w:val="20"/>
              </w:rPr>
              <w:t xml:space="preserve">Presentation of the Board of Directors' Report on the Company's activities and financial position during the financial year ending on 31/12/2023 and the </w:t>
            </w:r>
            <w:proofErr w:type="gramStart"/>
            <w:r w:rsidRPr="002C38AC">
              <w:rPr>
                <w:sz w:val="20"/>
                <w:szCs w:val="20"/>
              </w:rPr>
              <w:t>future plans</w:t>
            </w:r>
            <w:proofErr w:type="gramEnd"/>
            <w:r w:rsidRPr="002C38AC">
              <w:rPr>
                <w:sz w:val="20"/>
                <w:szCs w:val="20"/>
              </w:rPr>
              <w:t xml:space="preserve"> of the company.</w:t>
            </w:r>
          </w:p>
          <w:p w14:paraId="2DD6F475" w14:textId="77777777" w:rsidR="002C38AC" w:rsidRPr="002C38AC" w:rsidRDefault="002C38AC" w:rsidP="002C38AC">
            <w:pPr>
              <w:pStyle w:val="ListParagraph"/>
              <w:jc w:val="both"/>
              <w:rPr>
                <w:sz w:val="20"/>
                <w:szCs w:val="20"/>
              </w:rPr>
            </w:pPr>
          </w:p>
          <w:p w14:paraId="32B339FD" w14:textId="102C9678" w:rsidR="002C38AC" w:rsidRPr="002C38AC" w:rsidRDefault="005A3FCF" w:rsidP="002C38AC">
            <w:pPr>
              <w:pStyle w:val="ListParagraph"/>
              <w:numPr>
                <w:ilvl w:val="0"/>
                <w:numId w:val="24"/>
              </w:numPr>
              <w:jc w:val="both"/>
              <w:rPr>
                <w:sz w:val="20"/>
                <w:szCs w:val="20"/>
              </w:rPr>
            </w:pPr>
            <w:r w:rsidRPr="002C38AC">
              <w:rPr>
                <w:sz w:val="20"/>
                <w:szCs w:val="20"/>
              </w:rPr>
              <w:t>Presentation of the auditor's report on the Company's Balance Sheet for the fiscal year ending on 31/12/2023.</w:t>
            </w:r>
          </w:p>
          <w:p w14:paraId="09DDC980" w14:textId="77777777" w:rsidR="002C38AC" w:rsidRDefault="002C38AC" w:rsidP="002C38AC">
            <w:pPr>
              <w:pStyle w:val="ListParagraph"/>
              <w:jc w:val="both"/>
              <w:rPr>
                <w:sz w:val="20"/>
                <w:szCs w:val="20"/>
              </w:rPr>
            </w:pPr>
          </w:p>
          <w:p w14:paraId="080ACFEC" w14:textId="199525F4" w:rsidR="002C38AC" w:rsidRPr="002C38AC" w:rsidRDefault="005A3FCF" w:rsidP="002C38AC">
            <w:pPr>
              <w:pStyle w:val="ListParagraph"/>
              <w:numPr>
                <w:ilvl w:val="0"/>
                <w:numId w:val="24"/>
              </w:numPr>
              <w:jc w:val="both"/>
              <w:rPr>
                <w:sz w:val="20"/>
                <w:szCs w:val="20"/>
              </w:rPr>
            </w:pPr>
            <w:r w:rsidRPr="002C38AC">
              <w:rPr>
                <w:sz w:val="20"/>
                <w:szCs w:val="20"/>
              </w:rPr>
              <w:t>Discussing and approving the Balance Sheet and Profit and Loss account for the fiscal year ending on 31/12/2023.</w:t>
            </w:r>
          </w:p>
          <w:p w14:paraId="15A97D47" w14:textId="77777777" w:rsidR="002C38AC" w:rsidRDefault="002C38AC" w:rsidP="002C38AC">
            <w:pPr>
              <w:pStyle w:val="ListParagraph"/>
              <w:jc w:val="both"/>
              <w:rPr>
                <w:sz w:val="20"/>
                <w:szCs w:val="20"/>
              </w:rPr>
            </w:pPr>
          </w:p>
          <w:p w14:paraId="20D9394D" w14:textId="63A39574" w:rsidR="005A3FCF" w:rsidRPr="002C38AC" w:rsidRDefault="005A3FCF" w:rsidP="002C38AC">
            <w:pPr>
              <w:pStyle w:val="ListParagraph"/>
              <w:numPr>
                <w:ilvl w:val="0"/>
                <w:numId w:val="24"/>
              </w:numPr>
              <w:jc w:val="both"/>
              <w:rPr>
                <w:sz w:val="20"/>
                <w:szCs w:val="20"/>
              </w:rPr>
            </w:pPr>
            <w:r w:rsidRPr="002C38AC">
              <w:rPr>
                <w:sz w:val="20"/>
                <w:szCs w:val="20"/>
              </w:rPr>
              <w:lastRenderedPageBreak/>
              <w:t>Approving and adopting the recommendation of the Board of Directors to distribute cash dividends for the fiscal year 2023 at the rate of 8% of nominal share (QR 0.08).</w:t>
            </w:r>
          </w:p>
          <w:p w14:paraId="504523D3" w14:textId="77777777" w:rsidR="002C38AC" w:rsidRDefault="002C38AC" w:rsidP="002C38AC">
            <w:pPr>
              <w:pStyle w:val="ListParagraph"/>
              <w:jc w:val="both"/>
              <w:rPr>
                <w:sz w:val="20"/>
                <w:szCs w:val="20"/>
              </w:rPr>
            </w:pPr>
          </w:p>
          <w:p w14:paraId="4877F9A4" w14:textId="2237C31E" w:rsidR="005A3FCF" w:rsidRPr="002C38AC" w:rsidRDefault="005A3FCF" w:rsidP="002C38AC">
            <w:pPr>
              <w:pStyle w:val="ListParagraph"/>
              <w:numPr>
                <w:ilvl w:val="0"/>
                <w:numId w:val="24"/>
              </w:numPr>
              <w:jc w:val="both"/>
              <w:rPr>
                <w:sz w:val="20"/>
                <w:szCs w:val="20"/>
              </w:rPr>
            </w:pPr>
            <w:r w:rsidRPr="002C38AC">
              <w:rPr>
                <w:sz w:val="20"/>
                <w:szCs w:val="20"/>
              </w:rPr>
              <w:t>Giving discharge and release from liability to the members of the Board of Directors for the financial year ending on 31/12/2023 and approving their remuneration.</w:t>
            </w:r>
          </w:p>
          <w:p w14:paraId="25D169B1" w14:textId="77777777" w:rsidR="002C38AC" w:rsidRDefault="002C38AC" w:rsidP="002C38AC">
            <w:pPr>
              <w:pStyle w:val="ListParagraph"/>
              <w:jc w:val="both"/>
              <w:rPr>
                <w:sz w:val="20"/>
                <w:szCs w:val="20"/>
              </w:rPr>
            </w:pPr>
          </w:p>
          <w:p w14:paraId="3DB0EB09" w14:textId="1C87EE65" w:rsidR="005A3FCF" w:rsidRPr="002C38AC" w:rsidRDefault="005A3FCF" w:rsidP="002C38AC">
            <w:pPr>
              <w:pStyle w:val="ListParagraph"/>
              <w:numPr>
                <w:ilvl w:val="0"/>
                <w:numId w:val="24"/>
              </w:numPr>
              <w:jc w:val="both"/>
              <w:rPr>
                <w:sz w:val="20"/>
                <w:szCs w:val="20"/>
              </w:rPr>
            </w:pPr>
            <w:r w:rsidRPr="002C38AC">
              <w:rPr>
                <w:sz w:val="20"/>
                <w:szCs w:val="20"/>
              </w:rPr>
              <w:t>Discussing and approving the Corporate Governance Report for the year 2023.</w:t>
            </w:r>
          </w:p>
          <w:p w14:paraId="6FD9128E" w14:textId="77777777" w:rsidR="002C38AC" w:rsidRDefault="002C38AC" w:rsidP="002C38AC">
            <w:pPr>
              <w:pStyle w:val="ListParagraph"/>
              <w:jc w:val="both"/>
              <w:rPr>
                <w:sz w:val="20"/>
                <w:szCs w:val="20"/>
              </w:rPr>
            </w:pPr>
          </w:p>
          <w:p w14:paraId="473585AC" w14:textId="6DD06C56" w:rsidR="005A3FCF" w:rsidRPr="002C38AC" w:rsidRDefault="005A3FCF" w:rsidP="002C38AC">
            <w:pPr>
              <w:pStyle w:val="ListParagraph"/>
              <w:numPr>
                <w:ilvl w:val="0"/>
                <w:numId w:val="24"/>
              </w:numPr>
              <w:jc w:val="both"/>
              <w:rPr>
                <w:sz w:val="20"/>
                <w:szCs w:val="20"/>
              </w:rPr>
            </w:pPr>
            <w:r w:rsidRPr="002C38AC">
              <w:rPr>
                <w:sz w:val="20"/>
                <w:szCs w:val="20"/>
              </w:rPr>
              <w:t>Appointing the external auditors for the fiscal year 2024 and determining their fees.</w:t>
            </w:r>
          </w:p>
          <w:p w14:paraId="6B55E34F" w14:textId="77777777" w:rsidR="005A3FCF" w:rsidRPr="005A3FCF" w:rsidRDefault="005A3FCF" w:rsidP="005A3FCF">
            <w:pPr>
              <w:jc w:val="both"/>
              <w:rPr>
                <w:b/>
                <w:bCs/>
                <w:sz w:val="20"/>
                <w:szCs w:val="20"/>
              </w:rPr>
            </w:pPr>
          </w:p>
          <w:p w14:paraId="58FE4702" w14:textId="1B1B5905" w:rsidR="005A3FCF" w:rsidRPr="00EC6C36" w:rsidRDefault="005A3FCF" w:rsidP="005A3FCF">
            <w:pPr>
              <w:jc w:val="both"/>
              <w:rPr>
                <w:sz w:val="20"/>
                <w:szCs w:val="20"/>
              </w:rPr>
            </w:pPr>
            <w:r w:rsidRPr="00EC6C36">
              <w:rPr>
                <w:sz w:val="20"/>
                <w:szCs w:val="20"/>
              </w:rPr>
              <w:t xml:space="preserve">We kindly draw the attention of the shareholders to the </w:t>
            </w:r>
            <w:proofErr w:type="gramStart"/>
            <w:r w:rsidRPr="00EC6C36">
              <w:rPr>
                <w:sz w:val="20"/>
                <w:szCs w:val="20"/>
              </w:rPr>
              <w:t>following</w:t>
            </w:r>
            <w:r w:rsidR="000E11D4">
              <w:rPr>
                <w:sz w:val="20"/>
                <w:szCs w:val="20"/>
              </w:rPr>
              <w:t xml:space="preserve"> </w:t>
            </w:r>
            <w:r w:rsidRPr="00EC6C36">
              <w:rPr>
                <w:sz w:val="20"/>
                <w:szCs w:val="20"/>
              </w:rPr>
              <w:t>:</w:t>
            </w:r>
            <w:proofErr w:type="gramEnd"/>
          </w:p>
          <w:p w14:paraId="2DF6F490" w14:textId="6727531A" w:rsidR="005A3FCF" w:rsidRPr="00EC6C36" w:rsidRDefault="005A3FCF" w:rsidP="00DE5DB7">
            <w:pPr>
              <w:pStyle w:val="ListParagraph"/>
              <w:numPr>
                <w:ilvl w:val="0"/>
                <w:numId w:val="27"/>
              </w:numPr>
              <w:jc w:val="both"/>
              <w:rPr>
                <w:sz w:val="20"/>
                <w:szCs w:val="20"/>
              </w:rPr>
            </w:pPr>
            <w:r w:rsidRPr="00EC6C36">
              <w:rPr>
                <w:sz w:val="20"/>
                <w:szCs w:val="20"/>
              </w:rPr>
              <w:t xml:space="preserve">Shareholders are kindly requested to be present at the premises of the above-mentioned venue at least one hour before the specified time of the meeting and to show proof of identity for the purposes of the preparation of the attendance sheet and the calculation of the quorum. Shareholders who may be unable to attend the meeting in person, shall be able to authorize another shareholder of the company to act on their behalf; such proxies shall be in </w:t>
            </w:r>
            <w:proofErr w:type="gramStart"/>
            <w:r w:rsidRPr="00EC6C36">
              <w:rPr>
                <w:sz w:val="20"/>
                <w:szCs w:val="20"/>
              </w:rPr>
              <w:t>writing</w:t>
            </w:r>
            <w:proofErr w:type="gramEnd"/>
            <w:r w:rsidRPr="00EC6C36">
              <w:rPr>
                <w:sz w:val="20"/>
                <w:szCs w:val="20"/>
              </w:rPr>
              <w:t xml:space="preserve"> and they shall expressly mandate the representing shareholder to attend the meeting and vote, noting that it is not permissible to appoint members of the Board of Directors for such purpose. </w:t>
            </w:r>
          </w:p>
          <w:p w14:paraId="7611142C" w14:textId="77777777" w:rsidR="005A3FCF" w:rsidRPr="00EC6C36" w:rsidRDefault="005A3FCF" w:rsidP="005A3FCF">
            <w:pPr>
              <w:jc w:val="both"/>
              <w:rPr>
                <w:sz w:val="20"/>
                <w:szCs w:val="20"/>
              </w:rPr>
            </w:pPr>
          </w:p>
          <w:p w14:paraId="083FD05A" w14:textId="381D1881" w:rsidR="005A3FCF" w:rsidRPr="00EC6C36" w:rsidRDefault="005A3FCF" w:rsidP="00DE5DB7">
            <w:pPr>
              <w:pStyle w:val="ListParagraph"/>
              <w:numPr>
                <w:ilvl w:val="0"/>
                <w:numId w:val="27"/>
              </w:numPr>
              <w:jc w:val="both"/>
              <w:rPr>
                <w:sz w:val="20"/>
                <w:szCs w:val="20"/>
              </w:rPr>
            </w:pPr>
            <w:r w:rsidRPr="00EC6C36">
              <w:rPr>
                <w:sz w:val="20"/>
                <w:szCs w:val="20"/>
              </w:rPr>
              <w:t xml:space="preserve">The number of shares represented by any shareholder in this capacity as </w:t>
            </w:r>
            <w:r w:rsidRPr="00EC6C36">
              <w:rPr>
                <w:sz w:val="20"/>
                <w:szCs w:val="20"/>
              </w:rPr>
              <w:lastRenderedPageBreak/>
              <w:t>representative of others may not exceed 5% of the company's capital shares.</w:t>
            </w:r>
          </w:p>
          <w:p w14:paraId="1328C39F" w14:textId="77777777" w:rsidR="005A3FCF" w:rsidRPr="00EC6C36" w:rsidRDefault="005A3FCF" w:rsidP="005A3FCF">
            <w:pPr>
              <w:jc w:val="both"/>
              <w:rPr>
                <w:sz w:val="20"/>
                <w:szCs w:val="20"/>
              </w:rPr>
            </w:pPr>
          </w:p>
          <w:p w14:paraId="1DE563B6" w14:textId="6F2364BE" w:rsidR="005A3FCF" w:rsidRPr="00EC6C36" w:rsidRDefault="005A3FCF" w:rsidP="00DE5DB7">
            <w:pPr>
              <w:pStyle w:val="ListParagraph"/>
              <w:numPr>
                <w:ilvl w:val="0"/>
                <w:numId w:val="27"/>
              </w:numPr>
              <w:jc w:val="both"/>
              <w:rPr>
                <w:sz w:val="20"/>
                <w:szCs w:val="20"/>
              </w:rPr>
            </w:pPr>
            <w:r w:rsidRPr="00EC6C36">
              <w:rPr>
                <w:sz w:val="20"/>
                <w:szCs w:val="20"/>
              </w:rPr>
              <w:t>Kindly submit the necessary powers of attorney in case of representation, noting that for represented companies or legal entities the power of attorney shall also bear their official seal and signature.</w:t>
            </w:r>
          </w:p>
          <w:p w14:paraId="042EF265" w14:textId="77777777" w:rsidR="005A3FCF" w:rsidRPr="00EC6C36" w:rsidRDefault="005A3FCF" w:rsidP="005A3FCF">
            <w:pPr>
              <w:jc w:val="both"/>
              <w:rPr>
                <w:sz w:val="20"/>
                <w:szCs w:val="20"/>
              </w:rPr>
            </w:pPr>
          </w:p>
          <w:p w14:paraId="1815C5CA" w14:textId="77777777" w:rsidR="005A3FCF" w:rsidRPr="00EC6C36" w:rsidRDefault="005A3FCF" w:rsidP="005A3FCF">
            <w:pPr>
              <w:jc w:val="both"/>
              <w:rPr>
                <w:b/>
                <w:bCs/>
                <w:sz w:val="20"/>
                <w:szCs w:val="20"/>
              </w:rPr>
            </w:pPr>
            <w:r w:rsidRPr="00EC6C36">
              <w:rPr>
                <w:b/>
                <w:bCs/>
                <w:sz w:val="20"/>
                <w:szCs w:val="20"/>
              </w:rPr>
              <w:t>Hamad Bin Abdulla Bin Jassim Al-Thani</w:t>
            </w:r>
          </w:p>
          <w:p w14:paraId="77CE0072" w14:textId="16519999" w:rsidR="005A3FCF" w:rsidRDefault="005A3FCF" w:rsidP="005A3FCF">
            <w:pPr>
              <w:jc w:val="both"/>
              <w:rPr>
                <w:b/>
                <w:bCs/>
                <w:sz w:val="20"/>
                <w:szCs w:val="20"/>
              </w:rPr>
            </w:pPr>
            <w:r w:rsidRPr="00EC6C36">
              <w:rPr>
                <w:b/>
                <w:bCs/>
                <w:sz w:val="20"/>
                <w:szCs w:val="20"/>
              </w:rPr>
              <w:t>Chairman of the Board of Directors</w:t>
            </w:r>
          </w:p>
          <w:p w14:paraId="468D74B7" w14:textId="77777777" w:rsidR="00BC6B0D" w:rsidRDefault="00BC6B0D" w:rsidP="005A3FCF">
            <w:pPr>
              <w:jc w:val="both"/>
              <w:rPr>
                <w:b/>
                <w:bCs/>
                <w:sz w:val="20"/>
                <w:szCs w:val="20"/>
                <w:lang w:bidi="ar-QA"/>
              </w:rPr>
            </w:pPr>
          </w:p>
          <w:p w14:paraId="1645CFED" w14:textId="77777777" w:rsidR="00BC6B0D" w:rsidRDefault="00BC6B0D" w:rsidP="005A3FCF">
            <w:pPr>
              <w:jc w:val="both"/>
              <w:rPr>
                <w:b/>
                <w:bCs/>
                <w:sz w:val="20"/>
                <w:szCs w:val="20"/>
                <w:lang w:bidi="ar-QA"/>
              </w:rPr>
            </w:pPr>
          </w:p>
          <w:p w14:paraId="1F952B7C" w14:textId="77777777" w:rsidR="00BC6B0D" w:rsidRDefault="00BC6B0D" w:rsidP="005A3FCF">
            <w:pPr>
              <w:jc w:val="both"/>
              <w:rPr>
                <w:b/>
                <w:bCs/>
                <w:sz w:val="20"/>
                <w:szCs w:val="20"/>
                <w:lang w:bidi="ar-QA"/>
              </w:rPr>
            </w:pPr>
          </w:p>
          <w:p w14:paraId="52D59455" w14:textId="252AA64D" w:rsidR="00BC6B0D" w:rsidRPr="00BC6B0D" w:rsidRDefault="00BC6B0D" w:rsidP="005A3FCF">
            <w:pPr>
              <w:jc w:val="both"/>
              <w:rPr>
                <w:i/>
                <w:iCs/>
                <w:sz w:val="20"/>
                <w:szCs w:val="20"/>
                <w:lang w:val="en-US" w:bidi="ar-QA"/>
              </w:rPr>
            </w:pPr>
            <w:r>
              <w:rPr>
                <w:i/>
                <w:iCs/>
                <w:sz w:val="20"/>
                <w:szCs w:val="20"/>
                <w:lang w:bidi="ar-QA"/>
              </w:rPr>
              <w:t>P</w:t>
            </w:r>
            <w:r w:rsidRPr="00BC6B0D">
              <w:rPr>
                <w:i/>
                <w:iCs/>
                <w:sz w:val="20"/>
                <w:szCs w:val="20"/>
                <w:lang w:bidi="ar-QA"/>
              </w:rPr>
              <w:t>roxy forms below</w:t>
            </w:r>
          </w:p>
          <w:p w14:paraId="51F3533A" w14:textId="41B282D7" w:rsidR="00B1110B" w:rsidRPr="00DA4845" w:rsidRDefault="00B1110B" w:rsidP="006A1DBB">
            <w:pPr>
              <w:spacing w:line="276" w:lineRule="auto"/>
              <w:jc w:val="both"/>
              <w:rPr>
                <w:rFonts w:cstheme="minorHAnsi"/>
                <w:b/>
                <w:bCs/>
                <w:sz w:val="20"/>
                <w:szCs w:val="20"/>
                <w:lang w:val="en-US"/>
              </w:rPr>
            </w:pPr>
          </w:p>
        </w:tc>
        <w:tc>
          <w:tcPr>
            <w:tcW w:w="4508" w:type="dxa"/>
          </w:tcPr>
          <w:p w14:paraId="44C6AE31" w14:textId="110726BA" w:rsidR="000E021A" w:rsidRPr="005F5070" w:rsidRDefault="000E021A" w:rsidP="001352E1">
            <w:pPr>
              <w:bidi/>
              <w:jc w:val="both"/>
              <w:rPr>
                <w:rFonts w:cs="Arial"/>
                <w:b/>
                <w:bCs/>
                <w:sz w:val="28"/>
                <w:szCs w:val="28"/>
              </w:rPr>
            </w:pPr>
            <w:r w:rsidRPr="005F5070">
              <w:rPr>
                <w:rFonts w:cs="Arial"/>
                <w:b/>
                <w:bCs/>
                <w:sz w:val="28"/>
                <w:szCs w:val="28"/>
                <w:rtl/>
              </w:rPr>
              <w:lastRenderedPageBreak/>
              <w:t xml:space="preserve">دعوة </w:t>
            </w:r>
          </w:p>
          <w:p w14:paraId="3FCBDC3C" w14:textId="3494BB60" w:rsidR="006A1DBB" w:rsidRPr="005F5070" w:rsidRDefault="00B1110B" w:rsidP="001352E1">
            <w:pPr>
              <w:bidi/>
              <w:jc w:val="both"/>
              <w:rPr>
                <w:rFonts w:cs="Arial"/>
                <w:b/>
                <w:bCs/>
                <w:sz w:val="28"/>
                <w:szCs w:val="28"/>
                <w:rtl/>
              </w:rPr>
            </w:pPr>
            <w:r w:rsidRPr="005F5070">
              <w:rPr>
                <w:rFonts w:cstheme="minorHAnsi"/>
                <w:b/>
                <w:bCs/>
                <w:sz w:val="28"/>
                <w:szCs w:val="28"/>
                <w:rtl/>
              </w:rPr>
              <w:t>ميزة كيو اس تي بي ذ.م.م (عامة</w:t>
            </w:r>
            <w:r w:rsidRPr="005F5070">
              <w:rPr>
                <w:rFonts w:cstheme="minorHAnsi"/>
                <w:b/>
                <w:bCs/>
                <w:sz w:val="28"/>
                <w:szCs w:val="28"/>
                <w:rtl/>
                <w:lang w:bidi="ar-QA"/>
              </w:rPr>
              <w:t>)</w:t>
            </w:r>
            <w:r w:rsidR="00B9278D" w:rsidRPr="005F5070">
              <w:rPr>
                <w:rFonts w:cstheme="minorHAnsi" w:hint="cs"/>
                <w:b/>
                <w:bCs/>
                <w:sz w:val="28"/>
                <w:szCs w:val="28"/>
                <w:rtl/>
                <w:lang w:bidi="ar-QA"/>
              </w:rPr>
              <w:t xml:space="preserve"> تدعوكم </w:t>
            </w:r>
            <w:r w:rsidR="00CB7AF2" w:rsidRPr="005F5070">
              <w:rPr>
                <w:rFonts w:cs="Arial"/>
                <w:b/>
                <w:bCs/>
                <w:sz w:val="28"/>
                <w:szCs w:val="28"/>
                <w:rtl/>
              </w:rPr>
              <w:t>لحضور اجتماع الجمعية العمومية العادية</w:t>
            </w:r>
          </w:p>
          <w:p w14:paraId="71472D0F" w14:textId="77777777" w:rsidR="001352E1" w:rsidRPr="005F5070" w:rsidRDefault="001352E1" w:rsidP="001352E1">
            <w:pPr>
              <w:bidi/>
              <w:jc w:val="both"/>
              <w:rPr>
                <w:rFonts w:cstheme="minorHAnsi"/>
                <w:b/>
                <w:bCs/>
                <w:sz w:val="2"/>
                <w:szCs w:val="2"/>
                <w:lang w:bidi="ar-QA"/>
              </w:rPr>
            </w:pPr>
          </w:p>
          <w:p w14:paraId="7C23140E" w14:textId="3A5DBB22" w:rsidR="00A63E98" w:rsidRPr="005F5070" w:rsidRDefault="00241F9E" w:rsidP="0082788D">
            <w:pPr>
              <w:bidi/>
              <w:jc w:val="both"/>
              <w:rPr>
                <w:rFonts w:cstheme="minorHAnsi"/>
                <w:sz w:val="28"/>
                <w:szCs w:val="28"/>
                <w:lang w:val="en-US"/>
              </w:rPr>
            </w:pPr>
            <w:r w:rsidRPr="005F5070">
              <w:rPr>
                <w:rFonts w:cs="Arial"/>
                <w:sz w:val="28"/>
                <w:szCs w:val="28"/>
                <w:rtl/>
              </w:rPr>
              <w:t>يتشرف مجلس إدارة شركة ميزة كيو إس تي بي ذ.م.م. "عامة" بدعوة السادة المساهمين الكرام لحضور اجتماع الجمعية العمومية العادية المقرر عقده في فندق بارك حياة الكائن بمنطقة مشيرب- الدوحة- قطر، في تمام الساعة الرابعة والنصف من عصر يوم الإثنين الموافق 4 مارس 2024 على أن يكون الموعد البديل بتاريخ 11 مارس 2024 في تمام الساعة التاسعة والنصف مساءً في المكان المذكور ذاته في حال عدم اكتمال النصاب القانوني لعقد الاجتماع الأول، وسيتم تسجيل الحضور وإجراءات النصاب القانوني بالمكان المذكور أعلاه، وذلك لمناقشة جدول الأعمال التالي</w:t>
            </w:r>
            <w:r w:rsidR="00F24A5D" w:rsidRPr="005F5070">
              <w:rPr>
                <w:rFonts w:cstheme="minorHAnsi" w:hint="cs"/>
                <w:sz w:val="28"/>
                <w:szCs w:val="28"/>
                <w:rtl/>
              </w:rPr>
              <w:t xml:space="preserve"> :</w:t>
            </w:r>
          </w:p>
          <w:p w14:paraId="627DA023" w14:textId="77777777" w:rsidR="00241F9E" w:rsidRPr="005F5070" w:rsidRDefault="00241F9E" w:rsidP="001352E1">
            <w:pPr>
              <w:bidi/>
              <w:jc w:val="both"/>
              <w:rPr>
                <w:rFonts w:cstheme="minorHAnsi"/>
                <w:b/>
                <w:bCs/>
                <w:sz w:val="28"/>
                <w:szCs w:val="28"/>
                <w:rtl/>
              </w:rPr>
            </w:pPr>
            <w:r w:rsidRPr="005F5070">
              <w:rPr>
                <w:rFonts w:cs="Arial"/>
                <w:b/>
                <w:bCs/>
                <w:sz w:val="28"/>
                <w:szCs w:val="28"/>
                <w:rtl/>
              </w:rPr>
              <w:t>جدول أعمال الجمعية العمومية العادية</w:t>
            </w:r>
            <w:r w:rsidRPr="005F5070">
              <w:rPr>
                <w:rFonts w:cstheme="minorHAnsi"/>
                <w:b/>
                <w:bCs/>
                <w:sz w:val="28"/>
                <w:szCs w:val="28"/>
              </w:rPr>
              <w:t>:</w:t>
            </w:r>
          </w:p>
          <w:p w14:paraId="087552DB" w14:textId="77777777" w:rsidR="00241F9E" w:rsidRPr="0001270E" w:rsidRDefault="00241F9E" w:rsidP="001352E1">
            <w:pPr>
              <w:bidi/>
              <w:jc w:val="both"/>
              <w:rPr>
                <w:rFonts w:cstheme="minorHAnsi"/>
                <w:sz w:val="32"/>
                <w:szCs w:val="32"/>
                <w:rtl/>
              </w:rPr>
            </w:pPr>
          </w:p>
          <w:p w14:paraId="17F863DE" w14:textId="0512660E" w:rsidR="00241F9E" w:rsidRPr="0082788D" w:rsidRDefault="00241F9E" w:rsidP="001175C4">
            <w:pPr>
              <w:pStyle w:val="ListParagraph"/>
              <w:numPr>
                <w:ilvl w:val="0"/>
                <w:numId w:val="26"/>
              </w:numPr>
              <w:bidi/>
              <w:jc w:val="both"/>
              <w:rPr>
                <w:rFonts w:cstheme="minorHAnsi"/>
                <w:sz w:val="24"/>
                <w:szCs w:val="24"/>
                <w:rtl/>
              </w:rPr>
            </w:pPr>
            <w:r w:rsidRPr="0082788D">
              <w:rPr>
                <w:rFonts w:cs="Arial"/>
                <w:sz w:val="24"/>
                <w:szCs w:val="24"/>
                <w:rtl/>
              </w:rPr>
              <w:t>سماع تقرير مجلس الإدارة عن نشاط الشركة ومركزها المالي خلال السنة المالية المنتهية في 31/12/2023 م والخطة المستقبلية للشركة</w:t>
            </w:r>
            <w:r w:rsidRPr="0082788D">
              <w:rPr>
                <w:rFonts w:cstheme="minorHAnsi"/>
                <w:sz w:val="24"/>
                <w:szCs w:val="24"/>
              </w:rPr>
              <w:t xml:space="preserve">. </w:t>
            </w:r>
          </w:p>
          <w:p w14:paraId="5F530381" w14:textId="77777777" w:rsidR="001175C4" w:rsidRPr="00FA3FFF" w:rsidRDefault="001175C4" w:rsidP="001175C4">
            <w:pPr>
              <w:pStyle w:val="ListParagraph"/>
              <w:bidi/>
              <w:jc w:val="both"/>
              <w:rPr>
                <w:rFonts w:cstheme="minorHAnsi"/>
                <w:sz w:val="48"/>
                <w:szCs w:val="48"/>
              </w:rPr>
            </w:pPr>
          </w:p>
          <w:p w14:paraId="2F1BF9FD" w14:textId="35E2F80E" w:rsidR="00241F9E" w:rsidRPr="0082788D" w:rsidRDefault="00241F9E" w:rsidP="001175C4">
            <w:pPr>
              <w:pStyle w:val="ListParagraph"/>
              <w:numPr>
                <w:ilvl w:val="0"/>
                <w:numId w:val="26"/>
              </w:numPr>
              <w:bidi/>
              <w:jc w:val="both"/>
              <w:rPr>
                <w:rFonts w:cstheme="minorHAnsi"/>
                <w:sz w:val="24"/>
                <w:szCs w:val="24"/>
                <w:rtl/>
              </w:rPr>
            </w:pPr>
            <w:r w:rsidRPr="0082788D">
              <w:rPr>
                <w:rFonts w:cs="Arial"/>
                <w:sz w:val="24"/>
                <w:szCs w:val="24"/>
                <w:rtl/>
              </w:rPr>
              <w:t>سماع تقرير مدقق الحسابات عن ميزانية الشركة للسنة المالية المنتهية في 31/12/2023م</w:t>
            </w:r>
            <w:r w:rsidRPr="0082788D">
              <w:rPr>
                <w:rFonts w:cstheme="minorHAnsi"/>
                <w:sz w:val="24"/>
                <w:szCs w:val="24"/>
              </w:rPr>
              <w:t>.</w:t>
            </w:r>
          </w:p>
          <w:p w14:paraId="1FB126C8" w14:textId="77777777" w:rsidR="001175C4" w:rsidRPr="00FA3FFF" w:rsidRDefault="001175C4" w:rsidP="001175C4">
            <w:pPr>
              <w:pStyle w:val="ListParagraph"/>
              <w:bidi/>
              <w:jc w:val="both"/>
              <w:rPr>
                <w:rFonts w:cstheme="minorHAnsi"/>
                <w:sz w:val="24"/>
                <w:szCs w:val="24"/>
              </w:rPr>
            </w:pPr>
          </w:p>
          <w:p w14:paraId="5F523D8B" w14:textId="0EBA6493" w:rsidR="00241F9E" w:rsidRPr="0082788D" w:rsidRDefault="00241F9E" w:rsidP="001175C4">
            <w:pPr>
              <w:pStyle w:val="ListParagraph"/>
              <w:numPr>
                <w:ilvl w:val="0"/>
                <w:numId w:val="26"/>
              </w:numPr>
              <w:bidi/>
              <w:jc w:val="both"/>
              <w:rPr>
                <w:rFonts w:cstheme="minorHAnsi"/>
                <w:sz w:val="24"/>
                <w:szCs w:val="24"/>
                <w:rtl/>
              </w:rPr>
            </w:pPr>
            <w:r w:rsidRPr="0082788D">
              <w:rPr>
                <w:rFonts w:cs="Arial"/>
                <w:sz w:val="24"/>
                <w:szCs w:val="24"/>
                <w:rtl/>
              </w:rPr>
              <w:t>مناقشة الميزانية العمومية وحساب الأرباح والخسائر للسنة المالية المنتهية في 31/12/2023 م والمصادقة عليها</w:t>
            </w:r>
            <w:r w:rsidRPr="0082788D">
              <w:rPr>
                <w:rFonts w:cstheme="minorHAnsi"/>
                <w:sz w:val="24"/>
                <w:szCs w:val="24"/>
              </w:rPr>
              <w:t xml:space="preserve">. </w:t>
            </w:r>
          </w:p>
          <w:p w14:paraId="58724BA8" w14:textId="77777777" w:rsidR="001175C4" w:rsidRPr="0082788D" w:rsidRDefault="001175C4" w:rsidP="001175C4">
            <w:pPr>
              <w:pStyle w:val="ListParagraph"/>
              <w:bidi/>
              <w:jc w:val="both"/>
              <w:rPr>
                <w:rFonts w:cstheme="minorHAnsi"/>
                <w:sz w:val="24"/>
                <w:szCs w:val="24"/>
              </w:rPr>
            </w:pPr>
          </w:p>
          <w:p w14:paraId="710FE724" w14:textId="6A299627" w:rsidR="00241F9E" w:rsidRPr="0082788D" w:rsidRDefault="00241F9E" w:rsidP="001175C4">
            <w:pPr>
              <w:pStyle w:val="ListParagraph"/>
              <w:numPr>
                <w:ilvl w:val="0"/>
                <w:numId w:val="26"/>
              </w:numPr>
              <w:bidi/>
              <w:jc w:val="both"/>
              <w:rPr>
                <w:rFonts w:cstheme="minorHAnsi"/>
                <w:sz w:val="24"/>
                <w:szCs w:val="24"/>
                <w:rtl/>
              </w:rPr>
            </w:pPr>
            <w:r w:rsidRPr="0082788D">
              <w:rPr>
                <w:rFonts w:cs="Arial"/>
                <w:sz w:val="24"/>
                <w:szCs w:val="24"/>
                <w:rtl/>
              </w:rPr>
              <w:t>المصادقة على توصية مجلس الإدارة بتوزيع الأرباح النقدية عن السنة المالية 2023م بواقع %8 من القيمة الإسمية للسهم ( 0.08 ريال قطري لكل سهم ) وإقرارها</w:t>
            </w:r>
            <w:r w:rsidRPr="0082788D">
              <w:rPr>
                <w:rFonts w:cstheme="minorHAnsi"/>
                <w:sz w:val="24"/>
                <w:szCs w:val="24"/>
              </w:rPr>
              <w:t>.</w:t>
            </w:r>
          </w:p>
          <w:p w14:paraId="63EA5A19" w14:textId="77777777" w:rsidR="001175C4" w:rsidRPr="0082788D" w:rsidRDefault="001175C4" w:rsidP="001175C4">
            <w:pPr>
              <w:pStyle w:val="ListParagraph"/>
              <w:bidi/>
              <w:jc w:val="both"/>
              <w:rPr>
                <w:rFonts w:cstheme="minorHAnsi"/>
                <w:sz w:val="24"/>
                <w:szCs w:val="24"/>
              </w:rPr>
            </w:pPr>
          </w:p>
          <w:p w14:paraId="0A2354A1" w14:textId="33CD3EAE" w:rsidR="00241F9E" w:rsidRPr="0082788D" w:rsidRDefault="00241F9E" w:rsidP="001175C4">
            <w:pPr>
              <w:pStyle w:val="ListParagraph"/>
              <w:numPr>
                <w:ilvl w:val="0"/>
                <w:numId w:val="26"/>
              </w:numPr>
              <w:bidi/>
              <w:jc w:val="both"/>
              <w:rPr>
                <w:rFonts w:cstheme="minorHAnsi"/>
                <w:sz w:val="24"/>
                <w:szCs w:val="24"/>
                <w:rtl/>
              </w:rPr>
            </w:pPr>
            <w:r w:rsidRPr="0082788D">
              <w:rPr>
                <w:rFonts w:cs="Arial"/>
                <w:sz w:val="24"/>
                <w:szCs w:val="24"/>
                <w:rtl/>
              </w:rPr>
              <w:t>إبراء ذمة أعضاء مجلس الإدارة من المسؤولية عن السنة المالية المنتهية في 31/12/2023م واعتماد المكافآت</w:t>
            </w:r>
            <w:r w:rsidRPr="0082788D">
              <w:rPr>
                <w:rFonts w:cstheme="minorHAnsi"/>
                <w:sz w:val="24"/>
                <w:szCs w:val="24"/>
              </w:rPr>
              <w:t xml:space="preserve">. </w:t>
            </w:r>
          </w:p>
          <w:p w14:paraId="05F4BD7E" w14:textId="77777777" w:rsidR="001175C4" w:rsidRPr="00FA3FFF" w:rsidRDefault="001175C4" w:rsidP="001175C4">
            <w:pPr>
              <w:pStyle w:val="ListParagraph"/>
              <w:bidi/>
              <w:jc w:val="both"/>
              <w:rPr>
                <w:rFonts w:cstheme="minorHAnsi"/>
                <w:sz w:val="40"/>
                <w:szCs w:val="40"/>
              </w:rPr>
            </w:pPr>
          </w:p>
          <w:p w14:paraId="08726468" w14:textId="308F5676" w:rsidR="00241F9E" w:rsidRPr="0082788D" w:rsidRDefault="00241F9E" w:rsidP="001175C4">
            <w:pPr>
              <w:pStyle w:val="ListParagraph"/>
              <w:numPr>
                <w:ilvl w:val="0"/>
                <w:numId w:val="26"/>
              </w:numPr>
              <w:bidi/>
              <w:jc w:val="both"/>
              <w:rPr>
                <w:rFonts w:cstheme="minorHAnsi"/>
                <w:sz w:val="24"/>
                <w:szCs w:val="24"/>
                <w:rtl/>
              </w:rPr>
            </w:pPr>
            <w:r w:rsidRPr="0082788D">
              <w:rPr>
                <w:rFonts w:cs="Arial"/>
                <w:sz w:val="24"/>
                <w:szCs w:val="24"/>
                <w:rtl/>
              </w:rPr>
              <w:t>مناقشة تقرير الحوكمة عن السنة 2023م واعتماده</w:t>
            </w:r>
            <w:r w:rsidRPr="0082788D">
              <w:rPr>
                <w:rFonts w:cstheme="minorHAnsi"/>
                <w:sz w:val="24"/>
                <w:szCs w:val="24"/>
              </w:rPr>
              <w:t>.</w:t>
            </w:r>
          </w:p>
          <w:p w14:paraId="07EE5170" w14:textId="77777777" w:rsidR="001175C4" w:rsidRPr="00FA3FFF" w:rsidRDefault="001175C4" w:rsidP="001175C4">
            <w:pPr>
              <w:pStyle w:val="ListParagraph"/>
              <w:bidi/>
              <w:jc w:val="both"/>
              <w:rPr>
                <w:rFonts w:cstheme="minorHAnsi"/>
                <w:sz w:val="16"/>
                <w:szCs w:val="16"/>
              </w:rPr>
            </w:pPr>
          </w:p>
          <w:p w14:paraId="27829AF0" w14:textId="19164F56" w:rsidR="00241F9E" w:rsidRPr="0082788D" w:rsidRDefault="00241F9E" w:rsidP="001175C4">
            <w:pPr>
              <w:pStyle w:val="ListParagraph"/>
              <w:numPr>
                <w:ilvl w:val="0"/>
                <w:numId w:val="26"/>
              </w:numPr>
              <w:bidi/>
              <w:jc w:val="both"/>
              <w:rPr>
                <w:rFonts w:cstheme="minorHAnsi"/>
                <w:sz w:val="24"/>
                <w:szCs w:val="24"/>
                <w:rtl/>
              </w:rPr>
            </w:pPr>
            <w:r w:rsidRPr="0082788D">
              <w:rPr>
                <w:rFonts w:cs="Arial"/>
                <w:sz w:val="24"/>
                <w:szCs w:val="24"/>
                <w:rtl/>
              </w:rPr>
              <w:t>تعيين/ إعادة تعيين مراقب الحسابات الخارجي للسنة المالية 2024م، وتحديد أتعابه</w:t>
            </w:r>
            <w:r w:rsidRPr="0082788D">
              <w:rPr>
                <w:rFonts w:cstheme="minorHAnsi"/>
                <w:sz w:val="24"/>
                <w:szCs w:val="24"/>
              </w:rPr>
              <w:t>.</w:t>
            </w:r>
          </w:p>
          <w:p w14:paraId="5FDE9115" w14:textId="654ED1DB" w:rsidR="00EC6C36" w:rsidRPr="0082788D" w:rsidRDefault="00EC6C36" w:rsidP="001352E1">
            <w:pPr>
              <w:bidi/>
              <w:jc w:val="both"/>
              <w:rPr>
                <w:rFonts w:cstheme="minorHAnsi"/>
              </w:rPr>
            </w:pPr>
          </w:p>
          <w:p w14:paraId="75BE279A" w14:textId="02BA9869" w:rsidR="00241F9E" w:rsidRDefault="00241F9E" w:rsidP="0082788D">
            <w:pPr>
              <w:bidi/>
              <w:jc w:val="both"/>
              <w:rPr>
                <w:rFonts w:cs="Arial"/>
                <w:sz w:val="28"/>
                <w:szCs w:val="28"/>
                <w:lang w:bidi="ar-QA"/>
              </w:rPr>
            </w:pPr>
            <w:r w:rsidRPr="0001270E">
              <w:rPr>
                <w:rFonts w:cs="Arial"/>
                <w:sz w:val="28"/>
                <w:szCs w:val="28"/>
                <w:rtl/>
              </w:rPr>
              <w:t>نوجه عناية السّادة المساهمين إلى ما يلي</w:t>
            </w:r>
            <w:r w:rsidR="000E11D4" w:rsidRPr="0001270E">
              <w:rPr>
                <w:rFonts w:cs="Arial" w:hint="cs"/>
                <w:sz w:val="28"/>
                <w:szCs w:val="28"/>
                <w:rtl/>
                <w:lang w:bidi="ar-QA"/>
              </w:rPr>
              <w:t xml:space="preserve"> :</w:t>
            </w:r>
          </w:p>
          <w:p w14:paraId="58716E22" w14:textId="77777777" w:rsidR="0001270E" w:rsidRPr="0001270E" w:rsidRDefault="0001270E" w:rsidP="0001270E">
            <w:pPr>
              <w:bidi/>
              <w:jc w:val="both"/>
              <w:rPr>
                <w:rFonts w:cstheme="minorHAnsi"/>
                <w:sz w:val="2"/>
                <w:szCs w:val="2"/>
                <w:rtl/>
                <w:lang w:val="en-US" w:bidi="ar-QA"/>
              </w:rPr>
            </w:pPr>
          </w:p>
          <w:p w14:paraId="1B022B25" w14:textId="0EB5135D" w:rsidR="00241F9E" w:rsidRPr="0001270E" w:rsidRDefault="00241F9E" w:rsidP="0001270E">
            <w:pPr>
              <w:pStyle w:val="ListParagraph"/>
              <w:numPr>
                <w:ilvl w:val="0"/>
                <w:numId w:val="28"/>
              </w:numPr>
              <w:bidi/>
              <w:jc w:val="both"/>
              <w:rPr>
                <w:rFonts w:cstheme="minorHAnsi"/>
                <w:sz w:val="28"/>
                <w:szCs w:val="28"/>
              </w:rPr>
            </w:pPr>
            <w:r w:rsidRPr="0001270E">
              <w:rPr>
                <w:rFonts w:cs="Arial"/>
                <w:sz w:val="28"/>
                <w:szCs w:val="28"/>
                <w:rtl/>
              </w:rPr>
              <w:t>يرجى من السادة المساهمين الحضور إلى مقر الفندق المذكور أعلاه قبل الوقت المحدد بساعة على الأقل مع إبراز إثبات الهوية لتنظيم كشوف الحضور وتحديد النصاب. وفي حال تعذر حضور المساهم شخصياً، يجوز له توكيل أحد المساهمين لينوب عنه كتابياً لحضور الاجتماع والتصويت علما أنه لا يجوز توكيل اي من أعضاء مجلس الإدارة</w:t>
            </w:r>
            <w:r w:rsidRPr="0001270E">
              <w:rPr>
                <w:rFonts w:cstheme="minorHAnsi"/>
                <w:sz w:val="28"/>
                <w:szCs w:val="28"/>
              </w:rPr>
              <w:t xml:space="preserve">. </w:t>
            </w:r>
          </w:p>
          <w:p w14:paraId="7BA97090" w14:textId="77777777" w:rsidR="0082788D" w:rsidRDefault="0082788D" w:rsidP="0082788D">
            <w:pPr>
              <w:bidi/>
              <w:jc w:val="both"/>
              <w:rPr>
                <w:rFonts w:cstheme="minorHAnsi"/>
                <w:sz w:val="28"/>
                <w:szCs w:val="28"/>
              </w:rPr>
            </w:pPr>
          </w:p>
          <w:p w14:paraId="7691DB60" w14:textId="77777777" w:rsidR="0001270E" w:rsidRDefault="0001270E" w:rsidP="0001270E">
            <w:pPr>
              <w:bidi/>
              <w:jc w:val="both"/>
              <w:rPr>
                <w:rFonts w:cstheme="minorHAnsi"/>
                <w:sz w:val="28"/>
                <w:szCs w:val="28"/>
              </w:rPr>
            </w:pPr>
          </w:p>
          <w:p w14:paraId="3147ADC0" w14:textId="77777777" w:rsidR="0001270E" w:rsidRPr="0001270E" w:rsidRDefault="0001270E" w:rsidP="0001270E">
            <w:pPr>
              <w:bidi/>
              <w:jc w:val="both"/>
              <w:rPr>
                <w:rFonts w:cstheme="minorHAnsi"/>
                <w:sz w:val="28"/>
                <w:szCs w:val="28"/>
                <w:rtl/>
              </w:rPr>
            </w:pPr>
          </w:p>
          <w:p w14:paraId="3D3DE902" w14:textId="0A5742C4" w:rsidR="00241F9E" w:rsidRDefault="00241F9E" w:rsidP="0001270E">
            <w:pPr>
              <w:pStyle w:val="ListParagraph"/>
              <w:numPr>
                <w:ilvl w:val="0"/>
                <w:numId w:val="28"/>
              </w:numPr>
              <w:bidi/>
              <w:jc w:val="both"/>
              <w:rPr>
                <w:rFonts w:cstheme="minorHAnsi"/>
                <w:sz w:val="28"/>
                <w:szCs w:val="28"/>
              </w:rPr>
            </w:pPr>
            <w:r w:rsidRPr="0001270E">
              <w:rPr>
                <w:rFonts w:cs="Arial"/>
                <w:sz w:val="28"/>
                <w:szCs w:val="28"/>
                <w:rtl/>
              </w:rPr>
              <w:lastRenderedPageBreak/>
              <w:t>كما لا يجوز أن يزيد عدد الأسهم التي يحوزها الوكيل بهذه الصفة على 5% من أسهم راس مال الشركة</w:t>
            </w:r>
            <w:r w:rsidRPr="0001270E">
              <w:rPr>
                <w:rFonts w:cstheme="minorHAnsi"/>
                <w:sz w:val="28"/>
                <w:szCs w:val="28"/>
              </w:rPr>
              <w:t xml:space="preserve">. </w:t>
            </w:r>
          </w:p>
          <w:p w14:paraId="50496713" w14:textId="77777777" w:rsidR="0001270E" w:rsidRPr="0001270E" w:rsidRDefault="0001270E" w:rsidP="0001270E">
            <w:pPr>
              <w:pStyle w:val="ListParagraph"/>
              <w:bidi/>
              <w:jc w:val="both"/>
              <w:rPr>
                <w:rFonts w:cstheme="minorHAnsi"/>
                <w:sz w:val="40"/>
                <w:szCs w:val="40"/>
                <w:rtl/>
              </w:rPr>
            </w:pPr>
          </w:p>
          <w:p w14:paraId="0B20BEE8" w14:textId="7F3BADAF" w:rsidR="00241F9E" w:rsidRPr="0001270E" w:rsidRDefault="00241F9E" w:rsidP="0001270E">
            <w:pPr>
              <w:pStyle w:val="ListParagraph"/>
              <w:numPr>
                <w:ilvl w:val="0"/>
                <w:numId w:val="28"/>
              </w:numPr>
              <w:bidi/>
              <w:jc w:val="both"/>
              <w:rPr>
                <w:rFonts w:cstheme="minorHAnsi"/>
                <w:sz w:val="28"/>
                <w:szCs w:val="28"/>
                <w:rtl/>
              </w:rPr>
            </w:pPr>
            <w:r w:rsidRPr="0001270E">
              <w:rPr>
                <w:rFonts w:cs="Arial"/>
                <w:sz w:val="28"/>
                <w:szCs w:val="28"/>
                <w:rtl/>
              </w:rPr>
              <w:t>يرجى إبراز التوكيلات في حال وجود موكَل مع وضع الختم الرسمي والتوقيع في حالة الشركات</w:t>
            </w:r>
            <w:r w:rsidRPr="0001270E">
              <w:rPr>
                <w:rFonts w:cstheme="minorHAnsi"/>
                <w:sz w:val="28"/>
                <w:szCs w:val="28"/>
              </w:rPr>
              <w:t xml:space="preserve">.  </w:t>
            </w:r>
          </w:p>
          <w:p w14:paraId="02488135" w14:textId="77777777" w:rsidR="00241F9E" w:rsidRPr="0001270E" w:rsidRDefault="00241F9E" w:rsidP="001352E1">
            <w:pPr>
              <w:bidi/>
              <w:jc w:val="both"/>
              <w:rPr>
                <w:rFonts w:cstheme="minorHAnsi"/>
                <w:sz w:val="28"/>
                <w:szCs w:val="28"/>
                <w:rtl/>
              </w:rPr>
            </w:pPr>
          </w:p>
          <w:p w14:paraId="32918733" w14:textId="77777777" w:rsidR="00241F9E" w:rsidRPr="0001270E" w:rsidRDefault="00241F9E" w:rsidP="001352E1">
            <w:pPr>
              <w:bidi/>
              <w:jc w:val="both"/>
              <w:rPr>
                <w:rFonts w:cstheme="minorHAnsi"/>
                <w:b/>
                <w:bCs/>
                <w:sz w:val="28"/>
                <w:szCs w:val="28"/>
                <w:rtl/>
              </w:rPr>
            </w:pPr>
            <w:r w:rsidRPr="0001270E">
              <w:rPr>
                <w:rFonts w:cs="Arial"/>
                <w:b/>
                <w:bCs/>
                <w:sz w:val="28"/>
                <w:szCs w:val="28"/>
                <w:rtl/>
              </w:rPr>
              <w:t>حمد بن عبدالله بن جاسم آل ثاني</w:t>
            </w:r>
            <w:r w:rsidRPr="0001270E">
              <w:rPr>
                <w:rFonts w:cstheme="minorHAnsi"/>
                <w:b/>
                <w:bCs/>
                <w:sz w:val="28"/>
                <w:szCs w:val="28"/>
              </w:rPr>
              <w:t xml:space="preserve"> </w:t>
            </w:r>
          </w:p>
          <w:p w14:paraId="1EAC7317" w14:textId="77777777" w:rsidR="00B1110B" w:rsidRDefault="00241F9E" w:rsidP="001352E1">
            <w:pPr>
              <w:bidi/>
              <w:jc w:val="both"/>
              <w:rPr>
                <w:rFonts w:cs="Arial"/>
                <w:b/>
                <w:bCs/>
                <w:sz w:val="28"/>
                <w:szCs w:val="28"/>
              </w:rPr>
            </w:pPr>
            <w:r w:rsidRPr="0001270E">
              <w:rPr>
                <w:rFonts w:cs="Arial"/>
                <w:b/>
                <w:bCs/>
                <w:sz w:val="28"/>
                <w:szCs w:val="28"/>
                <w:rtl/>
              </w:rPr>
              <w:t>رئيـــس مجـلــس الإدارة</w:t>
            </w:r>
          </w:p>
          <w:p w14:paraId="0DBAC0AB" w14:textId="77777777" w:rsidR="00BC6B0D" w:rsidRPr="0008001F" w:rsidRDefault="00BC6B0D" w:rsidP="00BC6B0D">
            <w:pPr>
              <w:bidi/>
              <w:jc w:val="both"/>
              <w:rPr>
                <w:rFonts w:cs="Arial"/>
                <w:b/>
                <w:bCs/>
                <w:sz w:val="28"/>
                <w:szCs w:val="28"/>
                <w:lang w:val="en-US"/>
              </w:rPr>
            </w:pPr>
          </w:p>
          <w:p w14:paraId="10A2DC2B" w14:textId="77777777" w:rsidR="00BC6B0D" w:rsidRPr="003C1243" w:rsidRDefault="00BC6B0D" w:rsidP="00BC6B0D">
            <w:pPr>
              <w:bidi/>
              <w:jc w:val="both"/>
              <w:rPr>
                <w:rFonts w:cs="Arial"/>
                <w:b/>
                <w:bCs/>
                <w:sz w:val="40"/>
                <w:szCs w:val="40"/>
              </w:rPr>
            </w:pPr>
          </w:p>
          <w:p w14:paraId="7ECCC743" w14:textId="791075D8" w:rsidR="00BC6B0D" w:rsidRPr="00D55068" w:rsidRDefault="00BC6B0D" w:rsidP="00D55068">
            <w:pPr>
              <w:bidi/>
              <w:jc w:val="both"/>
              <w:rPr>
                <w:rFonts w:cstheme="minorHAnsi"/>
                <w:i/>
                <w:iCs/>
                <w:sz w:val="28"/>
                <w:szCs w:val="28"/>
                <w:lang w:bidi="ar-QA"/>
              </w:rPr>
            </w:pPr>
            <w:r w:rsidRPr="00D55068">
              <w:rPr>
                <w:rFonts w:cstheme="minorHAnsi" w:hint="cs"/>
                <w:i/>
                <w:iCs/>
                <w:sz w:val="24"/>
                <w:szCs w:val="24"/>
                <w:rtl/>
                <w:lang w:bidi="ar-QA"/>
              </w:rPr>
              <w:t>قسيمة التوكيل</w:t>
            </w:r>
            <w:r w:rsidR="00D55068" w:rsidRPr="00D55068">
              <w:rPr>
                <w:rFonts w:cstheme="minorHAnsi" w:hint="cs"/>
                <w:i/>
                <w:iCs/>
                <w:sz w:val="24"/>
                <w:szCs w:val="24"/>
                <w:rtl/>
                <w:lang w:bidi="ar-QA"/>
              </w:rPr>
              <w:t xml:space="preserve"> في الأسفل</w:t>
            </w:r>
          </w:p>
        </w:tc>
      </w:tr>
    </w:tbl>
    <w:p w14:paraId="68EC728C" w14:textId="5124D90C" w:rsidR="00CD3F74" w:rsidRDefault="00CD3F74" w:rsidP="00B1110B">
      <w:pPr>
        <w:pStyle w:val="NormalWeb"/>
        <w:bidi/>
        <w:jc w:val="both"/>
        <w:rPr>
          <w:rFonts w:ascii="Optima LT Std" w:hAnsi="Optima LT Std"/>
          <w:sz w:val="28"/>
          <w:rtl/>
          <w:lang w:val="en-US"/>
        </w:rPr>
      </w:pPr>
    </w:p>
    <w:p w14:paraId="0DA7732F" w14:textId="77777777" w:rsidR="00CD3F74" w:rsidRDefault="00CD3F74">
      <w:pPr>
        <w:spacing w:after="200" w:line="276" w:lineRule="auto"/>
        <w:rPr>
          <w:rFonts w:ascii="Optima LT Std" w:eastAsia="Times New Roman" w:hAnsi="Optima LT Std" w:cs="Times New Roman"/>
          <w:sz w:val="28"/>
          <w:szCs w:val="24"/>
          <w:rtl/>
          <w:lang w:val="en-US" w:eastAsia="en-GB"/>
        </w:rPr>
      </w:pPr>
      <w:r>
        <w:rPr>
          <w:rFonts w:ascii="Optima LT Std" w:hAnsi="Optima LT Std"/>
          <w:sz w:val="28"/>
          <w:rtl/>
          <w:lang w:val="en-US"/>
        </w:rPr>
        <w:br w:type="page"/>
      </w:r>
    </w:p>
    <w:p w14:paraId="0338A218" w14:textId="77777777" w:rsidR="002C5829" w:rsidRPr="000960D8" w:rsidRDefault="002C5829" w:rsidP="002C5829">
      <w:pPr>
        <w:pStyle w:val="NormalWeb"/>
        <w:bidi/>
        <w:jc w:val="both"/>
        <w:rPr>
          <w:rFonts w:ascii="Optima LT Std" w:hAnsi="Optima LT Std"/>
          <w:b/>
          <w:bCs/>
          <w:sz w:val="40"/>
          <w:szCs w:val="48"/>
          <w:lang w:val="en-US"/>
        </w:rPr>
      </w:pPr>
      <w:r w:rsidRPr="000960D8">
        <w:rPr>
          <w:rFonts w:ascii="Optima LT Std" w:hAnsi="Optima LT Std"/>
          <w:b/>
          <w:bCs/>
          <w:sz w:val="40"/>
          <w:szCs w:val="48"/>
          <w:rtl/>
          <w:lang w:val="en-US"/>
        </w:rPr>
        <w:lastRenderedPageBreak/>
        <w:t>قسيمة توكيـل</w:t>
      </w:r>
    </w:p>
    <w:p w14:paraId="2EAF150A" w14:textId="77777777" w:rsidR="002C5829" w:rsidRPr="00271943" w:rsidRDefault="002C5829" w:rsidP="002C5829">
      <w:pPr>
        <w:pStyle w:val="NormalWeb"/>
        <w:bidi/>
        <w:jc w:val="both"/>
        <w:rPr>
          <w:rFonts w:ascii="Optima LT Std" w:hAnsi="Optima LT Std"/>
          <w:b/>
          <w:bCs/>
          <w:sz w:val="28"/>
          <w:lang w:val="en-US"/>
        </w:rPr>
      </w:pPr>
      <w:r w:rsidRPr="00271943">
        <w:rPr>
          <w:rFonts w:ascii="Optima LT Std" w:hAnsi="Optima LT Std"/>
          <w:b/>
          <w:bCs/>
          <w:sz w:val="28"/>
          <w:rtl/>
          <w:lang w:val="en-US"/>
        </w:rPr>
        <w:t xml:space="preserve">لحضور الجمعية العمومية العادية </w:t>
      </w:r>
    </w:p>
    <w:p w14:paraId="0DC6DB75" w14:textId="77777777" w:rsidR="002C5829" w:rsidRPr="002C5829" w:rsidRDefault="002C5829" w:rsidP="002C5829">
      <w:pPr>
        <w:pStyle w:val="NormalWeb"/>
        <w:bidi/>
        <w:jc w:val="both"/>
        <w:rPr>
          <w:rFonts w:ascii="Optima LT Std" w:hAnsi="Optima LT Std"/>
          <w:sz w:val="28"/>
          <w:lang w:val="en-US"/>
        </w:rPr>
      </w:pPr>
    </w:p>
    <w:p w14:paraId="20DDD22D" w14:textId="774EA472" w:rsidR="002C5829" w:rsidRPr="002C5829" w:rsidRDefault="002C5829" w:rsidP="002C5829">
      <w:pPr>
        <w:pStyle w:val="NormalWeb"/>
        <w:bidi/>
        <w:jc w:val="both"/>
        <w:rPr>
          <w:rFonts w:ascii="Optima LT Std" w:hAnsi="Optima LT Std"/>
          <w:sz w:val="28"/>
          <w:lang w:val="en-US" w:bidi="ar-QA"/>
        </w:rPr>
      </w:pPr>
      <w:r w:rsidRPr="002C5829">
        <w:rPr>
          <w:rFonts w:ascii="Optima LT Std" w:hAnsi="Optima LT Std"/>
          <w:sz w:val="28"/>
          <w:rtl/>
          <w:lang w:val="en-US"/>
        </w:rPr>
        <w:t>اسم المساهم :</w:t>
      </w:r>
      <w:r>
        <w:rPr>
          <w:rFonts w:ascii="Optima LT Std" w:hAnsi="Optima LT Std"/>
          <w:sz w:val="28"/>
          <w:rtl/>
          <w:lang w:val="en-US" w:bidi="ar-QA"/>
        </w:rPr>
        <w:tab/>
      </w:r>
      <w:r>
        <w:rPr>
          <w:rFonts w:ascii="Optima LT Std" w:hAnsi="Optima LT Std"/>
          <w:sz w:val="28"/>
          <w:rtl/>
          <w:lang w:val="en-US" w:bidi="ar-QA"/>
        </w:rPr>
        <w:tab/>
      </w:r>
      <w:r>
        <w:rPr>
          <w:rFonts w:ascii="Optima LT Std" w:hAnsi="Optima LT Std"/>
          <w:sz w:val="28"/>
          <w:rtl/>
          <w:lang w:val="en-US" w:bidi="ar-QA"/>
        </w:rPr>
        <w:tab/>
      </w:r>
      <w:r>
        <w:rPr>
          <w:rFonts w:ascii="Optima LT Std" w:hAnsi="Optima LT Std" w:hint="cs"/>
          <w:sz w:val="28"/>
          <w:rtl/>
          <w:lang w:val="en-US" w:bidi="ar-QA"/>
        </w:rPr>
        <w:t>______________________________________________</w:t>
      </w:r>
    </w:p>
    <w:p w14:paraId="78D4C470" w14:textId="4CDBD72C" w:rsidR="002C5829" w:rsidRPr="002C5829" w:rsidRDefault="002C5829" w:rsidP="002C5829">
      <w:pPr>
        <w:pStyle w:val="NormalWeb"/>
        <w:bidi/>
        <w:jc w:val="both"/>
        <w:rPr>
          <w:rFonts w:ascii="Optima LT Std" w:hAnsi="Optima LT Std"/>
          <w:sz w:val="28"/>
          <w:lang w:val="en-US"/>
        </w:rPr>
      </w:pPr>
      <w:r w:rsidRPr="002C5829">
        <w:rPr>
          <w:rFonts w:ascii="Optima LT Std" w:hAnsi="Optima LT Std"/>
          <w:sz w:val="28"/>
          <w:rtl/>
          <w:lang w:val="en-US"/>
        </w:rPr>
        <w:t>رقم المساهم (</w:t>
      </w:r>
      <w:r w:rsidRPr="002C5829">
        <w:rPr>
          <w:rFonts w:ascii="Optima LT Std" w:hAnsi="Optima LT Std"/>
          <w:sz w:val="28"/>
          <w:lang w:val="en-US"/>
        </w:rPr>
        <w:t>NIN</w:t>
      </w:r>
      <w:r w:rsidRPr="002C5829">
        <w:rPr>
          <w:rFonts w:ascii="Optima LT Std" w:hAnsi="Optima LT Std"/>
          <w:sz w:val="28"/>
          <w:rtl/>
          <w:lang w:val="en-US"/>
        </w:rPr>
        <w:t>) :</w:t>
      </w:r>
      <w:r>
        <w:rPr>
          <w:rFonts w:ascii="Optima LT Std" w:hAnsi="Optima LT Std"/>
          <w:sz w:val="28"/>
          <w:rtl/>
          <w:lang w:val="en-US"/>
        </w:rPr>
        <w:tab/>
      </w:r>
      <w:r>
        <w:rPr>
          <w:rFonts w:ascii="Optima LT Std" w:hAnsi="Optima LT Std"/>
          <w:sz w:val="28"/>
          <w:rtl/>
          <w:lang w:val="en-US"/>
        </w:rPr>
        <w:tab/>
      </w:r>
      <w:r>
        <w:rPr>
          <w:rFonts w:ascii="Optima LT Std" w:hAnsi="Optima LT Std" w:hint="cs"/>
          <w:sz w:val="28"/>
          <w:rtl/>
          <w:lang w:val="en-US" w:bidi="ar-QA"/>
        </w:rPr>
        <w:t>______________________________________________</w:t>
      </w:r>
    </w:p>
    <w:p w14:paraId="1580F074" w14:textId="61AFDF76" w:rsidR="002C5829" w:rsidRPr="002C5829" w:rsidRDefault="002C5829" w:rsidP="002C5829">
      <w:pPr>
        <w:pStyle w:val="NormalWeb"/>
        <w:bidi/>
        <w:jc w:val="both"/>
        <w:rPr>
          <w:rFonts w:ascii="Optima LT Std" w:hAnsi="Optima LT Std"/>
          <w:sz w:val="28"/>
          <w:lang w:val="en-US"/>
        </w:rPr>
      </w:pPr>
      <w:r w:rsidRPr="002C5829">
        <w:rPr>
          <w:rFonts w:ascii="Optima LT Std" w:hAnsi="Optima LT Std"/>
          <w:sz w:val="28"/>
          <w:rtl/>
          <w:lang w:val="en-US"/>
        </w:rPr>
        <w:t>رقم الهوية / السجل التجاري :</w:t>
      </w:r>
      <w:r>
        <w:rPr>
          <w:rFonts w:ascii="Optima LT Std" w:hAnsi="Optima LT Std"/>
          <w:sz w:val="28"/>
          <w:rtl/>
          <w:lang w:val="en-US"/>
        </w:rPr>
        <w:tab/>
      </w:r>
      <w:r>
        <w:rPr>
          <w:rFonts w:ascii="Optima LT Std" w:hAnsi="Optima LT Std" w:hint="cs"/>
          <w:sz w:val="28"/>
          <w:rtl/>
          <w:lang w:val="en-US" w:bidi="ar-QA"/>
        </w:rPr>
        <w:t>______________________________________________</w:t>
      </w:r>
    </w:p>
    <w:p w14:paraId="0E955E0C" w14:textId="1E669A45" w:rsidR="002C5829" w:rsidRPr="002C5829" w:rsidRDefault="002C5829" w:rsidP="002C5829">
      <w:pPr>
        <w:pStyle w:val="NormalWeb"/>
        <w:bidi/>
        <w:jc w:val="both"/>
        <w:rPr>
          <w:rFonts w:ascii="Optima LT Std" w:hAnsi="Optima LT Std"/>
          <w:sz w:val="28"/>
          <w:lang w:val="en-US"/>
        </w:rPr>
      </w:pPr>
      <w:r w:rsidRPr="002C5829">
        <w:rPr>
          <w:rFonts w:ascii="Optima LT Std" w:hAnsi="Optima LT Std"/>
          <w:sz w:val="28"/>
          <w:rtl/>
          <w:lang w:val="en-US"/>
        </w:rPr>
        <w:t xml:space="preserve">عدد الأسهم : </w:t>
      </w:r>
      <w:r>
        <w:rPr>
          <w:rFonts w:ascii="Optima LT Std" w:hAnsi="Optima LT Std"/>
          <w:sz w:val="28"/>
          <w:rtl/>
          <w:lang w:val="en-US"/>
        </w:rPr>
        <w:tab/>
      </w:r>
      <w:r>
        <w:rPr>
          <w:rFonts w:ascii="Optima LT Std" w:hAnsi="Optima LT Std"/>
          <w:sz w:val="28"/>
          <w:rtl/>
          <w:lang w:val="en-US"/>
        </w:rPr>
        <w:tab/>
      </w:r>
      <w:r>
        <w:rPr>
          <w:rFonts w:ascii="Optima LT Std" w:hAnsi="Optima LT Std"/>
          <w:sz w:val="28"/>
          <w:rtl/>
          <w:lang w:val="en-US"/>
        </w:rPr>
        <w:tab/>
      </w:r>
      <w:r>
        <w:rPr>
          <w:rFonts w:ascii="Optima LT Std" w:hAnsi="Optima LT Std" w:hint="cs"/>
          <w:sz w:val="28"/>
          <w:rtl/>
          <w:lang w:val="en-US" w:bidi="ar-QA"/>
        </w:rPr>
        <w:t>______________________________________________</w:t>
      </w:r>
    </w:p>
    <w:p w14:paraId="1345A5EA" w14:textId="77777777" w:rsidR="002C5829" w:rsidRPr="00092DE1" w:rsidRDefault="002C5829" w:rsidP="002C5829">
      <w:pPr>
        <w:pStyle w:val="NormalWeb"/>
        <w:bidi/>
        <w:jc w:val="both"/>
        <w:rPr>
          <w:rFonts w:ascii="Optima LT Std" w:hAnsi="Optima LT Std"/>
          <w:szCs w:val="20"/>
          <w:lang w:val="en-US"/>
        </w:rPr>
      </w:pPr>
    </w:p>
    <w:p w14:paraId="71FAB448" w14:textId="77777777" w:rsidR="002C5829" w:rsidRPr="00271943" w:rsidRDefault="002C5829" w:rsidP="002C5829">
      <w:pPr>
        <w:pStyle w:val="NormalWeb"/>
        <w:bidi/>
        <w:jc w:val="both"/>
        <w:rPr>
          <w:rFonts w:ascii="Optima LT Std" w:hAnsi="Optima LT Std"/>
          <w:b/>
          <w:bCs/>
          <w:sz w:val="28"/>
          <w:lang w:val="en-US"/>
        </w:rPr>
      </w:pPr>
      <w:r w:rsidRPr="00271943">
        <w:rPr>
          <w:rFonts w:ascii="Optima LT Std" w:hAnsi="Optima LT Std"/>
          <w:b/>
          <w:bCs/>
          <w:sz w:val="28"/>
          <w:rtl/>
          <w:lang w:val="en-US"/>
        </w:rPr>
        <w:t>أنا الموقع ادناه وبصفتي مساهم في شركة ميـزة كيو إس تي بي ذ.م.م. "عامة" قد أوكلت:</w:t>
      </w:r>
    </w:p>
    <w:p w14:paraId="39E329CA" w14:textId="77777777" w:rsidR="002C5829" w:rsidRPr="00092DE1" w:rsidRDefault="002C5829" w:rsidP="002C5829">
      <w:pPr>
        <w:pStyle w:val="NormalWeb"/>
        <w:bidi/>
        <w:jc w:val="both"/>
        <w:rPr>
          <w:rFonts w:ascii="Optima LT Std" w:hAnsi="Optima LT Std"/>
          <w:szCs w:val="20"/>
          <w:lang w:val="en-US"/>
        </w:rPr>
      </w:pPr>
    </w:p>
    <w:p w14:paraId="5AC6F922" w14:textId="22F22474" w:rsidR="002C5829" w:rsidRPr="002C5829" w:rsidRDefault="002C5829" w:rsidP="002C5829">
      <w:pPr>
        <w:pStyle w:val="NormalWeb"/>
        <w:bidi/>
        <w:jc w:val="both"/>
        <w:rPr>
          <w:rFonts w:ascii="Optima LT Std" w:hAnsi="Optima LT Std"/>
          <w:sz w:val="28"/>
          <w:lang w:val="en-US"/>
        </w:rPr>
      </w:pPr>
      <w:r w:rsidRPr="002C5829">
        <w:rPr>
          <w:rFonts w:ascii="Optima LT Std" w:hAnsi="Optima LT Std"/>
          <w:sz w:val="28"/>
          <w:rtl/>
          <w:lang w:val="en-US"/>
        </w:rPr>
        <w:t xml:space="preserve">اسم الوكيـل : </w:t>
      </w:r>
      <w:r>
        <w:rPr>
          <w:rFonts w:ascii="Optima LT Std" w:hAnsi="Optima LT Std"/>
          <w:sz w:val="28"/>
          <w:rtl/>
          <w:lang w:val="en-US"/>
        </w:rPr>
        <w:tab/>
      </w:r>
      <w:r>
        <w:rPr>
          <w:rFonts w:ascii="Optima LT Std" w:hAnsi="Optima LT Std"/>
          <w:sz w:val="28"/>
          <w:rtl/>
          <w:lang w:val="en-US"/>
        </w:rPr>
        <w:tab/>
      </w:r>
      <w:r>
        <w:rPr>
          <w:rFonts w:ascii="Optima LT Std" w:hAnsi="Optima LT Std"/>
          <w:sz w:val="28"/>
          <w:rtl/>
          <w:lang w:val="en-US"/>
        </w:rPr>
        <w:tab/>
      </w:r>
      <w:r>
        <w:rPr>
          <w:rFonts w:ascii="Optima LT Std" w:hAnsi="Optima LT Std" w:hint="cs"/>
          <w:sz w:val="28"/>
          <w:rtl/>
          <w:lang w:val="en-US" w:bidi="ar-QA"/>
        </w:rPr>
        <w:t>______________________________________________</w:t>
      </w:r>
    </w:p>
    <w:p w14:paraId="1E506385" w14:textId="77777777" w:rsidR="002C5829" w:rsidRPr="002C5829" w:rsidRDefault="002C5829" w:rsidP="002C5829">
      <w:pPr>
        <w:pStyle w:val="NormalWeb"/>
        <w:bidi/>
        <w:jc w:val="both"/>
        <w:rPr>
          <w:rFonts w:ascii="Optima LT Std" w:hAnsi="Optima LT Std"/>
          <w:sz w:val="28"/>
          <w:lang w:val="en-US"/>
        </w:rPr>
      </w:pPr>
    </w:p>
    <w:p w14:paraId="76252D9E" w14:textId="7CE32BB5" w:rsidR="002C5829" w:rsidRPr="00271943" w:rsidRDefault="002C5829" w:rsidP="00271943">
      <w:pPr>
        <w:pStyle w:val="NormalWeb"/>
        <w:bidi/>
        <w:jc w:val="both"/>
        <w:rPr>
          <w:rFonts w:ascii="Optima LT Std" w:hAnsi="Optima LT Std"/>
          <w:sz w:val="28"/>
          <w:lang w:val="en-US"/>
        </w:rPr>
      </w:pPr>
      <w:r w:rsidRPr="002C5829">
        <w:rPr>
          <w:rFonts w:ascii="Optima LT Std" w:hAnsi="Optima LT Std"/>
          <w:sz w:val="28"/>
          <w:rtl/>
          <w:lang w:val="en-US"/>
        </w:rPr>
        <w:t xml:space="preserve">وأفوضه لحضور اجتماع الجمعية العمومية العادية لشركة ميـزة كيو إس تي بي ذ.م.م "عامة" المقرّر عقده في 4 مارس 2024م بفندق بارك حياة الكائن بمنطقة مشيرب أو أي اجتماع آخر قد يؤجل إليه ذلك الاجتماع وأن يناقش ويصوت باسمي على جميع بنود وقرارات الجمعية. </w:t>
      </w:r>
    </w:p>
    <w:p w14:paraId="0B540BA0" w14:textId="29BBDE2F" w:rsidR="002C5829" w:rsidRPr="002C5829" w:rsidRDefault="002C5829" w:rsidP="002C5829">
      <w:pPr>
        <w:pStyle w:val="NormalWeb"/>
        <w:bidi/>
        <w:jc w:val="both"/>
        <w:rPr>
          <w:rFonts w:ascii="Optima LT Std" w:hAnsi="Optima LT Std"/>
          <w:sz w:val="28"/>
          <w:lang w:val="en-US"/>
        </w:rPr>
      </w:pPr>
      <w:r w:rsidRPr="002C5829">
        <w:rPr>
          <w:rFonts w:ascii="Optima LT Std" w:hAnsi="Optima LT Std"/>
          <w:sz w:val="28"/>
          <w:rtl/>
          <w:lang w:val="en-US"/>
        </w:rPr>
        <w:t>توقيع الموكّل :</w:t>
      </w:r>
      <w:r w:rsidR="00092DE1">
        <w:rPr>
          <w:rFonts w:ascii="Optima LT Std" w:hAnsi="Optima LT Std"/>
          <w:sz w:val="28"/>
          <w:rtl/>
          <w:lang w:val="en-US"/>
        </w:rPr>
        <w:tab/>
      </w:r>
      <w:r w:rsidR="00092DE1">
        <w:rPr>
          <w:rFonts w:ascii="Optima LT Std" w:hAnsi="Optima LT Std"/>
          <w:sz w:val="28"/>
          <w:rtl/>
          <w:lang w:val="en-US"/>
        </w:rPr>
        <w:tab/>
      </w:r>
      <w:r w:rsidR="00092DE1">
        <w:rPr>
          <w:rFonts w:ascii="Optima LT Std" w:hAnsi="Optima LT Std"/>
          <w:sz w:val="28"/>
          <w:rtl/>
          <w:lang w:val="en-US"/>
        </w:rPr>
        <w:tab/>
      </w:r>
      <w:r w:rsidR="00092DE1">
        <w:rPr>
          <w:rFonts w:ascii="Optima LT Std" w:hAnsi="Optima LT Std" w:hint="cs"/>
          <w:sz w:val="28"/>
          <w:rtl/>
          <w:lang w:val="en-US" w:bidi="ar-QA"/>
        </w:rPr>
        <w:t>______________________________________________</w:t>
      </w:r>
    </w:p>
    <w:p w14:paraId="324EAB1A" w14:textId="4CE2FD95" w:rsidR="002C5829" w:rsidRPr="002C5829" w:rsidRDefault="002C5829" w:rsidP="002C5829">
      <w:pPr>
        <w:pStyle w:val="NormalWeb"/>
        <w:bidi/>
        <w:jc w:val="both"/>
        <w:rPr>
          <w:rFonts w:ascii="Optima LT Std" w:hAnsi="Optima LT Std"/>
          <w:sz w:val="28"/>
          <w:lang w:val="en-US"/>
        </w:rPr>
      </w:pPr>
      <w:r w:rsidRPr="002C5829">
        <w:rPr>
          <w:rFonts w:ascii="Optima LT Std" w:hAnsi="Optima LT Std"/>
          <w:sz w:val="28"/>
          <w:rtl/>
          <w:lang w:val="en-US"/>
        </w:rPr>
        <w:t>التاريخ :</w:t>
      </w:r>
      <w:r w:rsidR="00092DE1">
        <w:rPr>
          <w:rFonts w:ascii="Optima LT Std" w:hAnsi="Optima LT Std"/>
          <w:sz w:val="28"/>
          <w:rtl/>
          <w:lang w:val="en-US"/>
        </w:rPr>
        <w:tab/>
      </w:r>
      <w:r w:rsidR="00092DE1">
        <w:rPr>
          <w:rFonts w:ascii="Optima LT Std" w:hAnsi="Optima LT Std"/>
          <w:sz w:val="28"/>
          <w:rtl/>
          <w:lang w:val="en-US"/>
        </w:rPr>
        <w:tab/>
      </w:r>
      <w:r w:rsidR="00092DE1">
        <w:rPr>
          <w:rFonts w:ascii="Optima LT Std" w:hAnsi="Optima LT Std"/>
          <w:sz w:val="28"/>
          <w:rtl/>
          <w:lang w:val="en-US"/>
        </w:rPr>
        <w:tab/>
      </w:r>
      <w:r w:rsidR="00092DE1">
        <w:rPr>
          <w:rFonts w:ascii="Optima LT Std" w:hAnsi="Optima LT Std"/>
          <w:sz w:val="28"/>
          <w:rtl/>
          <w:lang w:val="en-US"/>
        </w:rPr>
        <w:tab/>
      </w:r>
      <w:r w:rsidR="00092DE1">
        <w:rPr>
          <w:rFonts w:ascii="Optima LT Std" w:hAnsi="Optima LT Std" w:hint="cs"/>
          <w:sz w:val="28"/>
          <w:rtl/>
          <w:lang w:val="en-US" w:bidi="ar-QA"/>
        </w:rPr>
        <w:t>______________________________________________</w:t>
      </w:r>
    </w:p>
    <w:p w14:paraId="0F06E435" w14:textId="77777777" w:rsidR="002C5829" w:rsidRPr="002C5829" w:rsidRDefault="002C5829" w:rsidP="002C5829">
      <w:pPr>
        <w:pStyle w:val="NormalWeb"/>
        <w:bidi/>
        <w:jc w:val="both"/>
        <w:rPr>
          <w:rFonts w:ascii="Optima LT Std" w:hAnsi="Optima LT Std"/>
          <w:sz w:val="28"/>
          <w:lang w:val="en-US"/>
        </w:rPr>
      </w:pPr>
      <w:r w:rsidRPr="002C5829">
        <w:rPr>
          <w:rFonts w:ascii="Optima LT Std" w:hAnsi="Optima LT Std"/>
          <w:sz w:val="28"/>
          <w:rtl/>
          <w:lang w:val="en-US"/>
        </w:rPr>
        <w:t>الختم الرسمي والتوقيع للشركات:</w:t>
      </w:r>
    </w:p>
    <w:p w14:paraId="166D7DFA" w14:textId="77777777" w:rsidR="002C5829" w:rsidRPr="002C5829" w:rsidRDefault="002C5829" w:rsidP="002C5829">
      <w:pPr>
        <w:pStyle w:val="NormalWeb"/>
        <w:bidi/>
        <w:jc w:val="both"/>
        <w:rPr>
          <w:rFonts w:ascii="Optima LT Std" w:hAnsi="Optima LT Std"/>
          <w:sz w:val="28"/>
          <w:lang w:val="en-US"/>
        </w:rPr>
      </w:pPr>
    </w:p>
    <w:p w14:paraId="47273293" w14:textId="77777777" w:rsidR="00271943" w:rsidRDefault="00271943">
      <w:pPr>
        <w:spacing w:after="200" w:line="276" w:lineRule="auto"/>
        <w:rPr>
          <w:rFonts w:ascii="Optima LT Std" w:eastAsia="Times New Roman" w:hAnsi="Optima LT Std" w:cs="Times New Roman"/>
          <w:b/>
          <w:bCs/>
          <w:sz w:val="40"/>
          <w:szCs w:val="48"/>
          <w:lang w:val="en-US" w:eastAsia="en-GB"/>
        </w:rPr>
      </w:pPr>
      <w:r>
        <w:rPr>
          <w:rFonts w:ascii="Optima LT Std" w:hAnsi="Optima LT Std"/>
          <w:b/>
          <w:bCs/>
          <w:sz w:val="40"/>
          <w:szCs w:val="48"/>
          <w:lang w:val="en-US"/>
        </w:rPr>
        <w:br w:type="page"/>
      </w:r>
    </w:p>
    <w:p w14:paraId="0B910335" w14:textId="3210BCC9" w:rsidR="001714D1" w:rsidRPr="00202B9D" w:rsidRDefault="001714D1" w:rsidP="001714D1">
      <w:pPr>
        <w:pStyle w:val="NormalWeb"/>
        <w:jc w:val="both"/>
        <w:rPr>
          <w:rFonts w:ascii="Optima LT Std" w:hAnsi="Optima LT Std"/>
          <w:b/>
          <w:bCs/>
          <w:sz w:val="40"/>
          <w:szCs w:val="48"/>
          <w:lang w:val="en-US"/>
        </w:rPr>
      </w:pPr>
      <w:r w:rsidRPr="00202B9D">
        <w:rPr>
          <w:rFonts w:ascii="Optima LT Std" w:hAnsi="Optima LT Std"/>
          <w:b/>
          <w:bCs/>
          <w:sz w:val="40"/>
          <w:szCs w:val="48"/>
          <w:lang w:val="en-US"/>
        </w:rPr>
        <w:lastRenderedPageBreak/>
        <w:t>Proxy Form</w:t>
      </w:r>
    </w:p>
    <w:p w14:paraId="5534BAD4" w14:textId="469FFCAC" w:rsidR="001714D1" w:rsidRPr="00303227" w:rsidRDefault="00BC6B0D" w:rsidP="001714D1">
      <w:pPr>
        <w:pStyle w:val="NormalWeb"/>
        <w:jc w:val="both"/>
        <w:rPr>
          <w:rFonts w:ascii="Optima LT Std" w:hAnsi="Optima LT Std"/>
          <w:sz w:val="26"/>
          <w:szCs w:val="26"/>
          <w:lang w:val="en-US"/>
        </w:rPr>
      </w:pPr>
      <w:r>
        <w:rPr>
          <w:rFonts w:ascii="Optima LT Std" w:hAnsi="Optima LT Std"/>
          <w:sz w:val="26"/>
          <w:szCs w:val="26"/>
          <w:lang w:val="en-US"/>
        </w:rPr>
        <w:t>T</w:t>
      </w:r>
      <w:r w:rsidR="001714D1" w:rsidRPr="00303227">
        <w:rPr>
          <w:rFonts w:ascii="Optima LT Std" w:hAnsi="Optima LT Std"/>
          <w:sz w:val="26"/>
          <w:szCs w:val="26"/>
          <w:lang w:val="en-US"/>
        </w:rPr>
        <w:t>o attend the Ordinary General Assembly</w:t>
      </w:r>
    </w:p>
    <w:p w14:paraId="62F04828" w14:textId="77777777" w:rsidR="001714D1" w:rsidRPr="00271943" w:rsidRDefault="001714D1" w:rsidP="001714D1">
      <w:pPr>
        <w:pStyle w:val="NormalWeb"/>
        <w:jc w:val="both"/>
        <w:rPr>
          <w:rFonts w:ascii="Optima LT Std" w:hAnsi="Optima LT Std"/>
          <w:sz w:val="8"/>
          <w:szCs w:val="2"/>
          <w:lang w:val="en-US"/>
        </w:rPr>
      </w:pPr>
    </w:p>
    <w:p w14:paraId="370D0B03" w14:textId="759A9EB0" w:rsidR="001714D1" w:rsidRPr="001714D1" w:rsidRDefault="001714D1" w:rsidP="001714D1">
      <w:pPr>
        <w:pStyle w:val="NormalWeb"/>
        <w:jc w:val="both"/>
        <w:rPr>
          <w:rFonts w:ascii="Optima LT Std" w:hAnsi="Optima LT Std"/>
          <w:sz w:val="28"/>
          <w:lang w:val="en-US"/>
        </w:rPr>
      </w:pPr>
      <w:r w:rsidRPr="00303227">
        <w:rPr>
          <w:rFonts w:ascii="Optima LT Std" w:hAnsi="Optima LT Std"/>
          <w:sz w:val="26"/>
          <w:szCs w:val="26"/>
          <w:lang w:val="en-US"/>
        </w:rPr>
        <w:t xml:space="preserve">Shareholder </w:t>
      </w:r>
      <w:proofErr w:type="gramStart"/>
      <w:r w:rsidRPr="00303227">
        <w:rPr>
          <w:rFonts w:ascii="Optima LT Std" w:hAnsi="Optima LT Std"/>
          <w:sz w:val="26"/>
          <w:szCs w:val="26"/>
          <w:lang w:val="en-US"/>
        </w:rPr>
        <w:t>Name</w:t>
      </w:r>
      <w:r w:rsidR="00C24CA2" w:rsidRPr="00303227">
        <w:rPr>
          <w:rFonts w:ascii="Optima LT Std" w:hAnsi="Optima LT Std"/>
          <w:sz w:val="26"/>
          <w:szCs w:val="26"/>
          <w:lang w:val="en-US"/>
        </w:rPr>
        <w:t xml:space="preserve"> :</w:t>
      </w:r>
      <w:proofErr w:type="gramEnd"/>
      <w:r w:rsidR="00C24CA2">
        <w:rPr>
          <w:rFonts w:ascii="Optima LT Std" w:hAnsi="Optima LT Std"/>
          <w:sz w:val="28"/>
          <w:lang w:val="en-US"/>
        </w:rPr>
        <w:tab/>
      </w:r>
      <w:r w:rsidR="00C24CA2">
        <w:rPr>
          <w:rFonts w:ascii="Optima LT Std" w:hAnsi="Optima LT Std"/>
          <w:sz w:val="28"/>
          <w:lang w:val="en-US"/>
        </w:rPr>
        <w:tab/>
      </w:r>
      <w:r w:rsidR="00303227">
        <w:rPr>
          <w:rFonts w:ascii="Optima LT Std" w:hAnsi="Optima LT Std"/>
          <w:sz w:val="28"/>
          <w:lang w:val="en-US"/>
        </w:rPr>
        <w:tab/>
      </w:r>
      <w:r w:rsidR="00C24CA2">
        <w:rPr>
          <w:rFonts w:ascii="Optima LT Std" w:hAnsi="Optima LT Std" w:hint="cs"/>
          <w:sz w:val="28"/>
          <w:rtl/>
          <w:lang w:val="en-US" w:bidi="ar-QA"/>
        </w:rPr>
        <w:t>______________________________________________</w:t>
      </w:r>
    </w:p>
    <w:p w14:paraId="0A6C3BD3" w14:textId="488811E4" w:rsidR="001714D1" w:rsidRPr="001714D1" w:rsidRDefault="001714D1" w:rsidP="001714D1">
      <w:pPr>
        <w:pStyle w:val="NormalWeb"/>
        <w:jc w:val="both"/>
        <w:rPr>
          <w:rFonts w:ascii="Optima LT Std" w:hAnsi="Optima LT Std"/>
          <w:sz w:val="28"/>
          <w:lang w:val="en-US"/>
        </w:rPr>
      </w:pPr>
      <w:r w:rsidRPr="00303227">
        <w:rPr>
          <w:rFonts w:ascii="Optima LT Std" w:hAnsi="Optima LT Std"/>
          <w:sz w:val="26"/>
          <w:szCs w:val="26"/>
          <w:lang w:val="en-US"/>
        </w:rPr>
        <w:t>Shareholder No. (NIN</w:t>
      </w:r>
      <w:proofErr w:type="gramStart"/>
      <w:r w:rsidRPr="00303227">
        <w:rPr>
          <w:rFonts w:ascii="Optima LT Std" w:hAnsi="Optima LT Std"/>
          <w:sz w:val="26"/>
          <w:szCs w:val="26"/>
          <w:lang w:val="en-US"/>
        </w:rPr>
        <w:t>)</w:t>
      </w:r>
      <w:r w:rsidR="00C24CA2" w:rsidRPr="00303227">
        <w:rPr>
          <w:rFonts w:ascii="Optima LT Std" w:hAnsi="Optima LT Std"/>
          <w:sz w:val="26"/>
          <w:szCs w:val="26"/>
          <w:lang w:val="en-US"/>
        </w:rPr>
        <w:t xml:space="preserve"> :</w:t>
      </w:r>
      <w:proofErr w:type="gramEnd"/>
      <w:r w:rsidR="00C24CA2">
        <w:rPr>
          <w:rFonts w:ascii="Optima LT Std" w:hAnsi="Optima LT Std"/>
          <w:sz w:val="28"/>
          <w:lang w:val="en-US"/>
        </w:rPr>
        <w:tab/>
      </w:r>
      <w:r w:rsidR="00C24CA2">
        <w:rPr>
          <w:rFonts w:ascii="Optima LT Std" w:hAnsi="Optima LT Std"/>
          <w:sz w:val="28"/>
          <w:lang w:val="en-US"/>
        </w:rPr>
        <w:tab/>
      </w:r>
      <w:r w:rsidR="00C24CA2">
        <w:rPr>
          <w:rFonts w:ascii="Optima LT Std" w:hAnsi="Optima LT Std" w:hint="cs"/>
          <w:sz w:val="28"/>
          <w:rtl/>
          <w:lang w:val="en-US" w:bidi="ar-QA"/>
        </w:rPr>
        <w:t>______________________________________________</w:t>
      </w:r>
    </w:p>
    <w:p w14:paraId="753FB6EF" w14:textId="701586AA" w:rsidR="001714D1" w:rsidRPr="001714D1" w:rsidRDefault="001714D1" w:rsidP="001714D1">
      <w:pPr>
        <w:pStyle w:val="NormalWeb"/>
        <w:jc w:val="both"/>
        <w:rPr>
          <w:rFonts w:ascii="Optima LT Std" w:hAnsi="Optima LT Std"/>
          <w:sz w:val="28"/>
          <w:lang w:val="en-US"/>
        </w:rPr>
      </w:pPr>
      <w:r w:rsidRPr="00303227">
        <w:rPr>
          <w:rFonts w:ascii="Optima LT Std" w:hAnsi="Optima LT Std"/>
          <w:sz w:val="26"/>
          <w:szCs w:val="26"/>
          <w:lang w:val="en-US"/>
        </w:rPr>
        <w:t xml:space="preserve">QID / CR </w:t>
      </w:r>
      <w:proofErr w:type="gramStart"/>
      <w:r w:rsidRPr="00303227">
        <w:rPr>
          <w:rFonts w:ascii="Optima LT Std" w:hAnsi="Optima LT Std"/>
          <w:sz w:val="26"/>
          <w:szCs w:val="26"/>
          <w:lang w:val="en-US"/>
        </w:rPr>
        <w:t>No</w:t>
      </w:r>
      <w:r w:rsidR="00C24CA2" w:rsidRPr="00303227">
        <w:rPr>
          <w:rFonts w:ascii="Optima LT Std" w:hAnsi="Optima LT Std"/>
          <w:sz w:val="26"/>
          <w:szCs w:val="26"/>
          <w:lang w:val="en-US"/>
        </w:rPr>
        <w:t>. :</w:t>
      </w:r>
      <w:proofErr w:type="gramEnd"/>
      <w:r w:rsidR="00C24CA2">
        <w:rPr>
          <w:rFonts w:ascii="Optima LT Std" w:hAnsi="Optima LT Std"/>
          <w:sz w:val="28"/>
          <w:lang w:val="en-US"/>
        </w:rPr>
        <w:tab/>
      </w:r>
      <w:r w:rsidR="00C24CA2">
        <w:rPr>
          <w:rFonts w:ascii="Optima LT Std" w:hAnsi="Optima LT Std"/>
          <w:sz w:val="28"/>
          <w:lang w:val="en-US"/>
        </w:rPr>
        <w:tab/>
      </w:r>
      <w:r w:rsidR="00C24CA2">
        <w:rPr>
          <w:rFonts w:ascii="Optima LT Std" w:hAnsi="Optima LT Std"/>
          <w:sz w:val="28"/>
          <w:lang w:val="en-US"/>
        </w:rPr>
        <w:tab/>
      </w:r>
      <w:r w:rsidR="00C24CA2">
        <w:rPr>
          <w:rFonts w:ascii="Optima LT Std" w:hAnsi="Optima LT Std" w:hint="cs"/>
          <w:sz w:val="28"/>
          <w:rtl/>
          <w:lang w:val="en-US" w:bidi="ar-QA"/>
        </w:rPr>
        <w:t>______________________________________________</w:t>
      </w:r>
    </w:p>
    <w:p w14:paraId="2859F240" w14:textId="70330361" w:rsidR="001714D1" w:rsidRPr="001714D1" w:rsidRDefault="001714D1" w:rsidP="001714D1">
      <w:pPr>
        <w:pStyle w:val="NormalWeb"/>
        <w:jc w:val="both"/>
        <w:rPr>
          <w:rFonts w:ascii="Optima LT Std" w:hAnsi="Optima LT Std"/>
          <w:sz w:val="28"/>
          <w:lang w:val="en-US"/>
        </w:rPr>
      </w:pPr>
      <w:r w:rsidRPr="00303227">
        <w:rPr>
          <w:rFonts w:ascii="Optima LT Std" w:hAnsi="Optima LT Std"/>
          <w:sz w:val="26"/>
          <w:szCs w:val="26"/>
          <w:lang w:val="en-US"/>
        </w:rPr>
        <w:t xml:space="preserve">No. of </w:t>
      </w:r>
      <w:proofErr w:type="gramStart"/>
      <w:r w:rsidRPr="00303227">
        <w:rPr>
          <w:rFonts w:ascii="Optima LT Std" w:hAnsi="Optima LT Std"/>
          <w:sz w:val="26"/>
          <w:szCs w:val="26"/>
          <w:lang w:val="en-US"/>
        </w:rPr>
        <w:t>Shares</w:t>
      </w:r>
      <w:r w:rsidR="00C24CA2" w:rsidRPr="00303227">
        <w:rPr>
          <w:rFonts w:ascii="Optima LT Std" w:hAnsi="Optima LT Std"/>
          <w:sz w:val="26"/>
          <w:szCs w:val="26"/>
          <w:lang w:val="en-US"/>
        </w:rPr>
        <w:t xml:space="preserve"> :</w:t>
      </w:r>
      <w:proofErr w:type="gramEnd"/>
      <w:r w:rsidR="00C24CA2">
        <w:rPr>
          <w:rFonts w:ascii="Optima LT Std" w:hAnsi="Optima LT Std"/>
          <w:sz w:val="28"/>
          <w:lang w:val="en-US"/>
        </w:rPr>
        <w:tab/>
      </w:r>
      <w:r w:rsidR="00C24CA2">
        <w:rPr>
          <w:rFonts w:ascii="Optima LT Std" w:hAnsi="Optima LT Std"/>
          <w:sz w:val="28"/>
          <w:lang w:val="en-US"/>
        </w:rPr>
        <w:tab/>
      </w:r>
      <w:r w:rsidR="00C24CA2">
        <w:rPr>
          <w:rFonts w:ascii="Optima LT Std" w:hAnsi="Optima LT Std"/>
          <w:sz w:val="28"/>
          <w:lang w:val="en-US"/>
        </w:rPr>
        <w:tab/>
      </w:r>
      <w:r w:rsidR="00C24CA2">
        <w:rPr>
          <w:rFonts w:ascii="Optima LT Std" w:hAnsi="Optima LT Std" w:hint="cs"/>
          <w:sz w:val="28"/>
          <w:rtl/>
          <w:lang w:val="en-US" w:bidi="ar-QA"/>
        </w:rPr>
        <w:t>______________________________________________</w:t>
      </w:r>
    </w:p>
    <w:p w14:paraId="1DAF4BCE" w14:textId="77777777" w:rsidR="001714D1" w:rsidRPr="00271943" w:rsidRDefault="001714D1" w:rsidP="001714D1">
      <w:pPr>
        <w:pStyle w:val="NormalWeb"/>
        <w:jc w:val="both"/>
        <w:rPr>
          <w:rFonts w:ascii="Optima LT Std" w:hAnsi="Optima LT Std"/>
          <w:sz w:val="8"/>
          <w:szCs w:val="2"/>
          <w:lang w:val="en-US"/>
        </w:rPr>
      </w:pPr>
    </w:p>
    <w:p w14:paraId="68FBED68" w14:textId="7DED0DC4" w:rsidR="001714D1" w:rsidRPr="00303227" w:rsidRDefault="001714D1" w:rsidP="001714D1">
      <w:pPr>
        <w:pStyle w:val="NormalWeb"/>
        <w:jc w:val="both"/>
        <w:rPr>
          <w:rFonts w:ascii="Optima LT Std" w:hAnsi="Optima LT Std"/>
          <w:b/>
          <w:bCs/>
          <w:sz w:val="26"/>
          <w:szCs w:val="26"/>
          <w:lang w:val="en-US"/>
        </w:rPr>
      </w:pPr>
      <w:r w:rsidRPr="00303227">
        <w:rPr>
          <w:rFonts w:ascii="Optima LT Std" w:hAnsi="Optima LT Std"/>
          <w:b/>
          <w:bCs/>
          <w:sz w:val="26"/>
          <w:szCs w:val="26"/>
          <w:lang w:val="en-US"/>
        </w:rPr>
        <w:t xml:space="preserve">I, the undersigned, in my capacity as a shareholder in </w:t>
      </w:r>
      <w:r w:rsidR="00271943" w:rsidRPr="00303227">
        <w:rPr>
          <w:rFonts w:ascii="Optima LT Std" w:hAnsi="Optima LT Std"/>
          <w:b/>
          <w:bCs/>
          <w:sz w:val="26"/>
          <w:szCs w:val="26"/>
          <w:lang w:val="en-US"/>
        </w:rPr>
        <w:t>MEEZA</w:t>
      </w:r>
      <w:r w:rsidRPr="00303227">
        <w:rPr>
          <w:rFonts w:ascii="Optima LT Std" w:hAnsi="Optima LT Std"/>
          <w:b/>
          <w:bCs/>
          <w:sz w:val="26"/>
          <w:szCs w:val="26"/>
          <w:lang w:val="en-US"/>
        </w:rPr>
        <w:t xml:space="preserve"> QSTP LLC - Public hereby appoint the following person</w:t>
      </w:r>
      <w:r w:rsidRPr="00303227">
        <w:rPr>
          <w:rFonts w:ascii="Optima LT Std" w:hAnsi="Optima LT Std"/>
          <w:b/>
          <w:bCs/>
          <w:sz w:val="26"/>
          <w:szCs w:val="26"/>
          <w:rtl/>
          <w:lang w:val="en-US"/>
        </w:rPr>
        <w:t>:</w:t>
      </w:r>
    </w:p>
    <w:p w14:paraId="23CFAB3D" w14:textId="77777777" w:rsidR="001714D1" w:rsidRPr="00271943" w:rsidRDefault="001714D1" w:rsidP="001714D1">
      <w:pPr>
        <w:pStyle w:val="NormalWeb"/>
        <w:jc w:val="both"/>
        <w:rPr>
          <w:rFonts w:ascii="Optima LT Std" w:hAnsi="Optima LT Std"/>
          <w:sz w:val="8"/>
          <w:szCs w:val="2"/>
          <w:lang w:val="en-US"/>
        </w:rPr>
      </w:pPr>
    </w:p>
    <w:p w14:paraId="70E911AF" w14:textId="438C5B6F" w:rsidR="001714D1" w:rsidRPr="001714D1" w:rsidRDefault="001714D1" w:rsidP="001714D1">
      <w:pPr>
        <w:pStyle w:val="NormalWeb"/>
        <w:jc w:val="both"/>
        <w:rPr>
          <w:rFonts w:ascii="Optima LT Std" w:hAnsi="Optima LT Std"/>
          <w:sz w:val="28"/>
          <w:lang w:val="en-US"/>
        </w:rPr>
      </w:pPr>
      <w:r w:rsidRPr="00303227">
        <w:rPr>
          <w:rFonts w:ascii="Optima LT Std" w:hAnsi="Optima LT Std"/>
          <w:sz w:val="26"/>
          <w:szCs w:val="26"/>
          <w:lang w:val="en-US"/>
        </w:rPr>
        <w:t>Name</w:t>
      </w:r>
      <w:r w:rsidRPr="00303227">
        <w:rPr>
          <w:rFonts w:ascii="Optima LT Std" w:hAnsi="Optima LT Std"/>
          <w:sz w:val="26"/>
          <w:szCs w:val="26"/>
          <w:rtl/>
          <w:lang w:val="en-US"/>
        </w:rPr>
        <w:t>:</w:t>
      </w:r>
      <w:r w:rsidRPr="001714D1">
        <w:rPr>
          <w:rFonts w:ascii="Optima LT Std" w:hAnsi="Optima LT Std"/>
          <w:sz w:val="28"/>
          <w:rtl/>
          <w:lang w:val="en-US"/>
        </w:rPr>
        <w:t xml:space="preserve"> </w:t>
      </w:r>
      <w:r w:rsidR="00C24CA2">
        <w:rPr>
          <w:rFonts w:ascii="Optima LT Std" w:hAnsi="Optima LT Std"/>
          <w:sz w:val="28"/>
          <w:lang w:val="en-US"/>
        </w:rPr>
        <w:tab/>
      </w:r>
      <w:r w:rsidR="00C24CA2">
        <w:rPr>
          <w:rFonts w:ascii="Optima LT Std" w:hAnsi="Optima LT Std"/>
          <w:sz w:val="28"/>
          <w:lang w:val="en-US"/>
        </w:rPr>
        <w:tab/>
      </w:r>
      <w:r w:rsidR="00271943">
        <w:rPr>
          <w:rFonts w:ascii="Optima LT Std" w:hAnsi="Optima LT Std"/>
          <w:sz w:val="28"/>
          <w:lang w:val="en-US"/>
        </w:rPr>
        <w:tab/>
      </w:r>
      <w:r w:rsidR="00C24CA2">
        <w:rPr>
          <w:rFonts w:ascii="Optima LT Std" w:hAnsi="Optima LT Std"/>
          <w:sz w:val="28"/>
          <w:lang w:val="en-US"/>
        </w:rPr>
        <w:tab/>
      </w:r>
      <w:r w:rsidR="00C24CA2">
        <w:rPr>
          <w:rFonts w:ascii="Optima LT Std" w:hAnsi="Optima LT Std" w:hint="cs"/>
          <w:sz w:val="28"/>
          <w:rtl/>
          <w:lang w:val="en-US" w:bidi="ar-QA"/>
        </w:rPr>
        <w:t>______________________________________________</w:t>
      </w:r>
    </w:p>
    <w:p w14:paraId="38584E33" w14:textId="77777777" w:rsidR="001714D1" w:rsidRPr="00271943" w:rsidRDefault="001714D1" w:rsidP="001714D1">
      <w:pPr>
        <w:pStyle w:val="NormalWeb"/>
        <w:jc w:val="both"/>
        <w:rPr>
          <w:rFonts w:ascii="Optima LT Std" w:hAnsi="Optima LT Std"/>
          <w:sz w:val="8"/>
          <w:szCs w:val="2"/>
          <w:lang w:val="en-US"/>
        </w:rPr>
      </w:pPr>
    </w:p>
    <w:p w14:paraId="2EBCDC76" w14:textId="0989230A" w:rsidR="001714D1" w:rsidRPr="00303227" w:rsidRDefault="001714D1" w:rsidP="001714D1">
      <w:pPr>
        <w:pStyle w:val="NormalWeb"/>
        <w:jc w:val="both"/>
        <w:rPr>
          <w:rFonts w:ascii="Optima LT Std" w:hAnsi="Optima LT Std"/>
          <w:sz w:val="26"/>
          <w:szCs w:val="26"/>
          <w:lang w:val="en-US"/>
        </w:rPr>
      </w:pPr>
      <w:r w:rsidRPr="00303227">
        <w:rPr>
          <w:rFonts w:ascii="Optima LT Std" w:hAnsi="Optima LT Std"/>
          <w:sz w:val="26"/>
          <w:szCs w:val="26"/>
          <w:lang w:val="en-US"/>
        </w:rPr>
        <w:t xml:space="preserve">as my/our proxy to attend the Ordinary General Assembly Meeting of </w:t>
      </w:r>
      <w:r w:rsidR="00271943" w:rsidRPr="00303227">
        <w:rPr>
          <w:rFonts w:ascii="Optima LT Std" w:hAnsi="Optima LT Std"/>
          <w:sz w:val="26"/>
          <w:szCs w:val="26"/>
          <w:lang w:val="en-US"/>
        </w:rPr>
        <w:t>MEEZA</w:t>
      </w:r>
      <w:r w:rsidRPr="00303227">
        <w:rPr>
          <w:rFonts w:ascii="Optima LT Std" w:hAnsi="Optima LT Std"/>
          <w:sz w:val="26"/>
          <w:szCs w:val="26"/>
          <w:lang w:val="en-US"/>
        </w:rPr>
        <w:t xml:space="preserve"> QSTP LLC - Public scheduled to be held on </w:t>
      </w:r>
      <w:r w:rsidR="00271943" w:rsidRPr="00303227">
        <w:rPr>
          <w:rFonts w:ascii="Optima LT Std" w:hAnsi="Optima LT Std"/>
          <w:sz w:val="26"/>
          <w:szCs w:val="26"/>
          <w:lang w:val="en-US"/>
        </w:rPr>
        <w:t xml:space="preserve">4 </w:t>
      </w:r>
      <w:r w:rsidRPr="00303227">
        <w:rPr>
          <w:rFonts w:ascii="Optima LT Std" w:hAnsi="Optima LT Std"/>
          <w:sz w:val="26"/>
          <w:szCs w:val="26"/>
          <w:lang w:val="en-US"/>
        </w:rPr>
        <w:t>March 2024 at the Park Hyatt Hotel located in the Musheireb area, or at any adjournment of that meeting, and to discuss and vote in my name on all the items and decisions of the Assembly</w:t>
      </w:r>
      <w:r w:rsidRPr="00303227">
        <w:rPr>
          <w:rFonts w:ascii="Optima LT Std" w:hAnsi="Optima LT Std"/>
          <w:sz w:val="26"/>
          <w:szCs w:val="26"/>
          <w:rtl/>
          <w:lang w:val="en-US"/>
        </w:rPr>
        <w:t>.</w:t>
      </w:r>
    </w:p>
    <w:p w14:paraId="3EB75CDF" w14:textId="7A9C7F9F" w:rsidR="001714D1" w:rsidRPr="001714D1" w:rsidRDefault="001714D1" w:rsidP="001714D1">
      <w:pPr>
        <w:pStyle w:val="NormalWeb"/>
        <w:jc w:val="both"/>
        <w:rPr>
          <w:rFonts w:ascii="Optima LT Std" w:hAnsi="Optima LT Std"/>
          <w:sz w:val="28"/>
          <w:lang w:val="en-US"/>
        </w:rPr>
      </w:pPr>
      <w:proofErr w:type="gramStart"/>
      <w:r w:rsidRPr="00303227">
        <w:rPr>
          <w:rFonts w:ascii="Optima LT Std" w:hAnsi="Optima LT Std"/>
          <w:sz w:val="26"/>
          <w:szCs w:val="26"/>
          <w:lang w:val="en-US"/>
        </w:rPr>
        <w:t>Signature</w:t>
      </w:r>
      <w:r w:rsidR="00202B9D" w:rsidRPr="00303227">
        <w:rPr>
          <w:rFonts w:ascii="Optima LT Std" w:hAnsi="Optima LT Std"/>
          <w:sz w:val="26"/>
          <w:szCs w:val="26"/>
          <w:lang w:val="en-US"/>
        </w:rPr>
        <w:t xml:space="preserve"> :</w:t>
      </w:r>
      <w:proofErr w:type="gramEnd"/>
      <w:r w:rsidR="00202B9D">
        <w:rPr>
          <w:rFonts w:ascii="Optima LT Std" w:hAnsi="Optima LT Std"/>
          <w:sz w:val="28"/>
          <w:lang w:val="en-US"/>
        </w:rPr>
        <w:tab/>
      </w:r>
      <w:r w:rsidR="00202B9D">
        <w:rPr>
          <w:rFonts w:ascii="Optima LT Std" w:hAnsi="Optima LT Std"/>
          <w:sz w:val="28"/>
          <w:lang w:val="en-US"/>
        </w:rPr>
        <w:tab/>
      </w:r>
      <w:r w:rsidR="00271943">
        <w:rPr>
          <w:rFonts w:ascii="Optima LT Std" w:hAnsi="Optima LT Std"/>
          <w:sz w:val="28"/>
          <w:lang w:val="en-US"/>
        </w:rPr>
        <w:tab/>
      </w:r>
      <w:r w:rsidR="00202B9D">
        <w:rPr>
          <w:rFonts w:ascii="Optima LT Std" w:hAnsi="Optima LT Std"/>
          <w:sz w:val="28"/>
          <w:lang w:val="en-US"/>
        </w:rPr>
        <w:tab/>
      </w:r>
      <w:r w:rsidR="00202B9D">
        <w:rPr>
          <w:rFonts w:ascii="Optima LT Std" w:hAnsi="Optima LT Std" w:hint="cs"/>
          <w:sz w:val="28"/>
          <w:rtl/>
          <w:lang w:val="en-US" w:bidi="ar-QA"/>
        </w:rPr>
        <w:t>______________________________________________</w:t>
      </w:r>
    </w:p>
    <w:p w14:paraId="2AEA0125" w14:textId="60D8EFD8" w:rsidR="00202B9D" w:rsidRPr="001714D1" w:rsidRDefault="001714D1" w:rsidP="00202B9D">
      <w:pPr>
        <w:pStyle w:val="NormalWeb"/>
        <w:jc w:val="both"/>
        <w:rPr>
          <w:rFonts w:ascii="Optima LT Std" w:hAnsi="Optima LT Std"/>
          <w:sz w:val="28"/>
          <w:lang w:val="en-US"/>
        </w:rPr>
      </w:pPr>
      <w:proofErr w:type="gramStart"/>
      <w:r w:rsidRPr="00303227">
        <w:rPr>
          <w:rFonts w:ascii="Optima LT Std" w:hAnsi="Optima LT Std"/>
          <w:sz w:val="26"/>
          <w:szCs w:val="26"/>
          <w:lang w:val="en-US"/>
        </w:rPr>
        <w:t>Date</w:t>
      </w:r>
      <w:r w:rsidR="00202B9D" w:rsidRPr="00303227">
        <w:rPr>
          <w:rFonts w:ascii="Optima LT Std" w:hAnsi="Optima LT Std"/>
          <w:sz w:val="26"/>
          <w:szCs w:val="26"/>
          <w:lang w:val="en-US"/>
        </w:rPr>
        <w:t xml:space="preserve"> :</w:t>
      </w:r>
      <w:proofErr w:type="gramEnd"/>
      <w:r w:rsidR="00202B9D">
        <w:rPr>
          <w:rFonts w:ascii="Optima LT Std" w:hAnsi="Optima LT Std"/>
          <w:sz w:val="28"/>
          <w:lang w:val="en-US"/>
        </w:rPr>
        <w:tab/>
      </w:r>
      <w:r w:rsidR="00202B9D">
        <w:rPr>
          <w:rFonts w:ascii="Optima LT Std" w:hAnsi="Optima LT Std"/>
          <w:sz w:val="28"/>
          <w:lang w:val="en-US"/>
        </w:rPr>
        <w:tab/>
      </w:r>
      <w:r w:rsidR="00202B9D">
        <w:rPr>
          <w:rFonts w:ascii="Optima LT Std" w:hAnsi="Optima LT Std"/>
          <w:sz w:val="28"/>
          <w:lang w:val="en-US"/>
        </w:rPr>
        <w:tab/>
      </w:r>
      <w:r w:rsidR="00271943">
        <w:rPr>
          <w:rFonts w:ascii="Optima LT Std" w:hAnsi="Optima LT Std"/>
          <w:sz w:val="28"/>
          <w:lang w:val="en-US"/>
        </w:rPr>
        <w:tab/>
      </w:r>
      <w:r w:rsidR="00202B9D">
        <w:rPr>
          <w:rFonts w:ascii="Optima LT Std" w:hAnsi="Optima LT Std"/>
          <w:sz w:val="28"/>
          <w:lang w:val="en-US"/>
        </w:rPr>
        <w:tab/>
      </w:r>
      <w:r w:rsidR="00202B9D">
        <w:rPr>
          <w:rFonts w:ascii="Optima LT Std" w:hAnsi="Optima LT Std" w:hint="cs"/>
          <w:sz w:val="28"/>
          <w:rtl/>
          <w:lang w:val="en-US" w:bidi="ar-QA"/>
        </w:rPr>
        <w:t>______________________________________________</w:t>
      </w:r>
    </w:p>
    <w:p w14:paraId="3F30E097" w14:textId="241FE897" w:rsidR="00B1110B" w:rsidRPr="00303227" w:rsidRDefault="001714D1" w:rsidP="00202B9D">
      <w:pPr>
        <w:pStyle w:val="NormalWeb"/>
        <w:jc w:val="both"/>
        <w:rPr>
          <w:rFonts w:ascii="Optima LT Std" w:hAnsi="Optima LT Std"/>
          <w:sz w:val="26"/>
          <w:szCs w:val="26"/>
          <w:lang w:val="en-US"/>
        </w:rPr>
      </w:pPr>
      <w:r w:rsidRPr="00303227">
        <w:rPr>
          <w:rFonts w:ascii="Optima LT Std" w:hAnsi="Optima LT Std"/>
          <w:sz w:val="26"/>
          <w:szCs w:val="26"/>
          <w:lang w:val="en-US"/>
        </w:rPr>
        <w:t>Official seal and signature for companies</w:t>
      </w:r>
      <w:r w:rsidRPr="00303227">
        <w:rPr>
          <w:rFonts w:ascii="Optima LT Std" w:hAnsi="Optima LT Std"/>
          <w:sz w:val="26"/>
          <w:szCs w:val="26"/>
          <w:rtl/>
          <w:lang w:val="en-US"/>
        </w:rPr>
        <w:t>:</w:t>
      </w:r>
    </w:p>
    <w:sectPr w:rsidR="00B1110B" w:rsidRPr="00303227" w:rsidSect="004D432E">
      <w:pgSz w:w="12240" w:h="15840"/>
      <w:pgMar w:top="27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FCB8" w14:textId="77777777" w:rsidR="00E17E32" w:rsidRDefault="00E17E32" w:rsidP="00392839">
      <w:r>
        <w:separator/>
      </w:r>
    </w:p>
  </w:endnote>
  <w:endnote w:type="continuationSeparator" w:id="0">
    <w:p w14:paraId="668AC7EB" w14:textId="77777777" w:rsidR="00E17E32" w:rsidRDefault="00E17E32" w:rsidP="0039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Linotype-Bold">
    <w:altName w:val="Palatino Linotyp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8535" w14:textId="77777777" w:rsidR="00E17E32" w:rsidRDefault="00E17E32" w:rsidP="00392839">
      <w:r>
        <w:separator/>
      </w:r>
    </w:p>
  </w:footnote>
  <w:footnote w:type="continuationSeparator" w:id="0">
    <w:p w14:paraId="71AB467F" w14:textId="77777777" w:rsidR="00E17E32" w:rsidRDefault="00E17E32" w:rsidP="0039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9E9450"/>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EA200C0"/>
    <w:multiLevelType w:val="multilevel"/>
    <w:tmpl w:val="FD58A968"/>
    <w:lvl w:ilvl="0">
      <w:start w:val="1"/>
      <w:numFmt w:val="decimal"/>
      <w:pStyle w:val="Header1"/>
      <w:lvlText w:val="%1"/>
      <w:lvlJc w:val="left"/>
      <w:pPr>
        <w:ind w:left="360" w:hanging="360"/>
      </w:pPr>
      <w:rPr>
        <w:rFonts w:hint="default"/>
        <w:b w:val="0"/>
        <w:bCs w:val="0"/>
        <w:i w:val="0"/>
        <w:iCs w:val="0"/>
        <w:caps w:val="0"/>
        <w:smallCaps w:val="0"/>
        <w:strike w:val="0"/>
        <w:dstrike w:val="0"/>
        <w:snapToGrid w:val="0"/>
        <w:vanish w:val="0"/>
        <w:color w:val="DEB408"/>
        <w:spacing w:val="0"/>
        <w:w w:val="0"/>
        <w:kern w:val="0"/>
        <w:position w:val="0"/>
        <w:szCs w:val="0"/>
        <w:u w:val="none"/>
        <w:vertAlign w:val="baseline"/>
        <w:em w:val="none"/>
      </w:rPr>
    </w:lvl>
    <w:lvl w:ilvl="1">
      <w:start w:val="1"/>
      <w:numFmt w:val="decimal"/>
      <w:pStyle w:val="Header2"/>
      <w:lvlText w:val="%1.%2"/>
      <w:lvlJc w:val="right"/>
      <w:pPr>
        <w:tabs>
          <w:tab w:val="num" w:pos="142"/>
        </w:tabs>
        <w:ind w:left="142" w:hanging="142"/>
      </w:pPr>
      <w:rPr>
        <w:rFonts w:ascii="Arial" w:hAnsi="Arial" w:hint="default"/>
        <w:b w:val="0"/>
        <w:i w:val="0"/>
        <w:color w:val="A6A6A6"/>
        <w:sz w:val="28"/>
      </w:rPr>
    </w:lvl>
    <w:lvl w:ilvl="2">
      <w:start w:val="1"/>
      <w:numFmt w:val="decimal"/>
      <w:pStyle w:val="Header3"/>
      <w:lvlText w:val="%1.%2.%3"/>
      <w:lvlJc w:val="right"/>
      <w:pPr>
        <w:tabs>
          <w:tab w:val="num" w:pos="142"/>
        </w:tabs>
        <w:ind w:left="142" w:hanging="142"/>
      </w:pPr>
      <w:rPr>
        <w:b w:val="0"/>
        <w:bCs w:val="0"/>
        <w:i w:val="0"/>
        <w:iCs w:val="0"/>
        <w:caps w:val="0"/>
        <w:smallCaps w:val="0"/>
        <w:strike w:val="0"/>
        <w:dstrike w:val="0"/>
        <w:noProof w:val="0"/>
        <w:vanish w:val="0"/>
        <w:color w:val="A6A6A6"/>
        <w:spacing w:val="0"/>
        <w:kern w:val="0"/>
        <w:position w:val="0"/>
        <w:u w:val="none"/>
        <w:effect w:val="none"/>
        <w:vertAlign w:val="baseline"/>
        <w:em w:val="none"/>
        <w:specVanish w:val="0"/>
      </w:rPr>
    </w:lvl>
    <w:lvl w:ilvl="3">
      <w:start w:val="1"/>
      <w:numFmt w:val="decimal"/>
      <w:pStyle w:val="Header4"/>
      <w:lvlText w:val="%1.%2.%3.%4"/>
      <w:lvlJc w:val="right"/>
      <w:pPr>
        <w:tabs>
          <w:tab w:val="num" w:pos="142"/>
        </w:tabs>
        <w:ind w:left="142" w:hanging="142"/>
      </w:pPr>
      <w:rPr>
        <w:rFonts w:hint="default"/>
        <w:b w:val="0"/>
        <w:sz w:val="24"/>
        <w:szCs w:val="20"/>
      </w:rPr>
    </w:lvl>
    <w:lvl w:ilvl="4">
      <w:start w:val="1"/>
      <w:numFmt w:val="decimal"/>
      <w:lvlText w:val="%1.%2.%3.%4.%5"/>
      <w:lvlJc w:val="left"/>
      <w:pPr>
        <w:tabs>
          <w:tab w:val="num" w:pos="142"/>
        </w:tabs>
        <w:ind w:left="142" w:hanging="142"/>
      </w:pPr>
      <w:rPr>
        <w:rFonts w:hint="default"/>
      </w:rPr>
    </w:lvl>
    <w:lvl w:ilvl="5">
      <w:start w:val="1"/>
      <w:numFmt w:val="decimal"/>
      <w:lvlText w:val="%1.%2.%3.%4.%5.%6"/>
      <w:lvlJc w:val="left"/>
      <w:pPr>
        <w:tabs>
          <w:tab w:val="num" w:pos="142"/>
        </w:tabs>
        <w:ind w:left="142" w:hanging="142"/>
      </w:pPr>
      <w:rPr>
        <w:rFonts w:hint="default"/>
      </w:rPr>
    </w:lvl>
    <w:lvl w:ilvl="6">
      <w:start w:val="1"/>
      <w:numFmt w:val="decimal"/>
      <w:lvlText w:val="%1.%2.%3.%4.%5.%6.%7"/>
      <w:lvlJc w:val="left"/>
      <w:pPr>
        <w:tabs>
          <w:tab w:val="num" w:pos="142"/>
        </w:tabs>
        <w:ind w:left="142" w:hanging="142"/>
      </w:pPr>
      <w:rPr>
        <w:rFonts w:hint="default"/>
      </w:rPr>
    </w:lvl>
    <w:lvl w:ilvl="7">
      <w:start w:val="1"/>
      <w:numFmt w:val="decimal"/>
      <w:lvlText w:val="%1.%2.%3.%4.%5.%6.%7.%8"/>
      <w:lvlJc w:val="left"/>
      <w:pPr>
        <w:tabs>
          <w:tab w:val="num" w:pos="142"/>
        </w:tabs>
        <w:ind w:left="142" w:hanging="142"/>
      </w:pPr>
      <w:rPr>
        <w:rFonts w:hint="default"/>
      </w:rPr>
    </w:lvl>
    <w:lvl w:ilvl="8">
      <w:start w:val="1"/>
      <w:numFmt w:val="decimal"/>
      <w:lvlText w:val="%1.%2.%3.%4.%5.%6.%7.%8.%9"/>
      <w:lvlJc w:val="left"/>
      <w:pPr>
        <w:tabs>
          <w:tab w:val="num" w:pos="142"/>
        </w:tabs>
        <w:ind w:left="142" w:hanging="142"/>
      </w:pPr>
      <w:rPr>
        <w:rFonts w:hint="default"/>
      </w:rPr>
    </w:lvl>
  </w:abstractNum>
  <w:abstractNum w:abstractNumId="2" w15:restartNumberingAfterBreak="0">
    <w:nsid w:val="2A234506"/>
    <w:multiLevelType w:val="hybridMultilevel"/>
    <w:tmpl w:val="81A61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FF5FAC"/>
    <w:multiLevelType w:val="hybridMultilevel"/>
    <w:tmpl w:val="30C6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77C03"/>
    <w:multiLevelType w:val="hybridMultilevel"/>
    <w:tmpl w:val="8602A11C"/>
    <w:lvl w:ilvl="0" w:tplc="FFFFFFFF">
      <w:start w:val="1"/>
      <w:numFmt w:val="decimal"/>
      <w:lvlText w:val="%1."/>
      <w:lvlJc w:val="left"/>
      <w:pPr>
        <w:ind w:left="720" w:hanging="72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C150A19"/>
    <w:multiLevelType w:val="hybridMultilevel"/>
    <w:tmpl w:val="CB16C300"/>
    <w:lvl w:ilvl="0" w:tplc="D4F2E258">
      <w:start w:val="1"/>
      <w:numFmt w:val="decimal"/>
      <w:lvlText w:val="%1."/>
      <w:lvlJc w:val="left"/>
      <w:pPr>
        <w:ind w:left="720" w:hanging="72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610BF5"/>
    <w:multiLevelType w:val="hybridMultilevel"/>
    <w:tmpl w:val="CA42DC26"/>
    <w:lvl w:ilvl="0" w:tplc="5C86FDC8">
      <w:start w:val="1"/>
      <w:numFmt w:val="decimal"/>
      <w:lvlText w:val="%1."/>
      <w:lvlJc w:val="left"/>
      <w:pPr>
        <w:ind w:left="72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0A33D6"/>
    <w:multiLevelType w:val="hybridMultilevel"/>
    <w:tmpl w:val="F6BA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132BF8"/>
    <w:multiLevelType w:val="hybridMultilevel"/>
    <w:tmpl w:val="96E4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DF73AD"/>
    <w:multiLevelType w:val="hybridMultilevel"/>
    <w:tmpl w:val="7A34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6960E6"/>
    <w:multiLevelType w:val="hybridMultilevel"/>
    <w:tmpl w:val="CB16C300"/>
    <w:lvl w:ilvl="0" w:tplc="FFFFFFFF">
      <w:start w:val="1"/>
      <w:numFmt w:val="decimal"/>
      <w:lvlText w:val="%1."/>
      <w:lvlJc w:val="left"/>
      <w:pPr>
        <w:ind w:left="720" w:hanging="72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2410922"/>
    <w:multiLevelType w:val="hybridMultilevel"/>
    <w:tmpl w:val="8602A11C"/>
    <w:lvl w:ilvl="0" w:tplc="5C86FDC8">
      <w:start w:val="1"/>
      <w:numFmt w:val="decimal"/>
      <w:lvlText w:val="%1."/>
      <w:lvlJc w:val="left"/>
      <w:pPr>
        <w:ind w:left="720" w:hanging="72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7621651">
    <w:abstractNumId w:val="1"/>
  </w:num>
  <w:num w:numId="2" w16cid:durableId="1215387826">
    <w:abstractNumId w:val="1"/>
  </w:num>
  <w:num w:numId="3" w16cid:durableId="1743260921">
    <w:abstractNumId w:val="1"/>
  </w:num>
  <w:num w:numId="4" w16cid:durableId="1184705997">
    <w:abstractNumId w:val="1"/>
  </w:num>
  <w:num w:numId="5" w16cid:durableId="1975789013">
    <w:abstractNumId w:val="1"/>
  </w:num>
  <w:num w:numId="6" w16cid:durableId="1323317644">
    <w:abstractNumId w:val="1"/>
  </w:num>
  <w:num w:numId="7" w16cid:durableId="1723291458">
    <w:abstractNumId w:val="1"/>
  </w:num>
  <w:num w:numId="8" w16cid:durableId="27334989">
    <w:abstractNumId w:val="1"/>
  </w:num>
  <w:num w:numId="9" w16cid:durableId="854926973">
    <w:abstractNumId w:val="1"/>
  </w:num>
  <w:num w:numId="10" w16cid:durableId="1920947059">
    <w:abstractNumId w:val="1"/>
  </w:num>
  <w:num w:numId="11" w16cid:durableId="862866443">
    <w:abstractNumId w:val="1"/>
  </w:num>
  <w:num w:numId="12" w16cid:durableId="1422991276">
    <w:abstractNumId w:val="1"/>
  </w:num>
  <w:num w:numId="13" w16cid:durableId="1449544037">
    <w:abstractNumId w:val="1"/>
  </w:num>
  <w:num w:numId="14" w16cid:durableId="1152451688">
    <w:abstractNumId w:val="1"/>
  </w:num>
  <w:num w:numId="15" w16cid:durableId="1294091835">
    <w:abstractNumId w:val="1"/>
  </w:num>
  <w:num w:numId="16" w16cid:durableId="1243905895">
    <w:abstractNumId w:val="1"/>
  </w:num>
  <w:num w:numId="17" w16cid:durableId="205682843">
    <w:abstractNumId w:val="0"/>
  </w:num>
  <w:num w:numId="18" w16cid:durableId="226302806">
    <w:abstractNumId w:val="0"/>
  </w:num>
  <w:num w:numId="19" w16cid:durableId="969435725">
    <w:abstractNumId w:val="3"/>
  </w:num>
  <w:num w:numId="20" w16cid:durableId="2105615040">
    <w:abstractNumId w:val="9"/>
  </w:num>
  <w:num w:numId="21" w16cid:durableId="1851525112">
    <w:abstractNumId w:val="7"/>
  </w:num>
  <w:num w:numId="22" w16cid:durableId="836194243">
    <w:abstractNumId w:val="8"/>
  </w:num>
  <w:num w:numId="23" w16cid:durableId="167798131">
    <w:abstractNumId w:val="2"/>
  </w:num>
  <w:num w:numId="24" w16cid:durableId="830410992">
    <w:abstractNumId w:val="11"/>
  </w:num>
  <w:num w:numId="25" w16cid:durableId="562254578">
    <w:abstractNumId w:val="6"/>
  </w:num>
  <w:num w:numId="26" w16cid:durableId="795101301">
    <w:abstractNumId w:val="5"/>
  </w:num>
  <w:num w:numId="27" w16cid:durableId="1189566318">
    <w:abstractNumId w:val="4"/>
  </w:num>
  <w:num w:numId="28" w16cid:durableId="609825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839"/>
    <w:rsid w:val="0001270E"/>
    <w:rsid w:val="00057E29"/>
    <w:rsid w:val="00074AD0"/>
    <w:rsid w:val="0008001F"/>
    <w:rsid w:val="00092DE1"/>
    <w:rsid w:val="000960D8"/>
    <w:rsid w:val="000A2611"/>
    <w:rsid w:val="000E021A"/>
    <w:rsid w:val="000E11D4"/>
    <w:rsid w:val="00100496"/>
    <w:rsid w:val="001175C4"/>
    <w:rsid w:val="00125399"/>
    <w:rsid w:val="001352E1"/>
    <w:rsid w:val="00147550"/>
    <w:rsid w:val="001547B2"/>
    <w:rsid w:val="00157DC9"/>
    <w:rsid w:val="0016361B"/>
    <w:rsid w:val="001714D1"/>
    <w:rsid w:val="001D495F"/>
    <w:rsid w:val="001E3D44"/>
    <w:rsid w:val="00202B9D"/>
    <w:rsid w:val="0022538C"/>
    <w:rsid w:val="00233ECB"/>
    <w:rsid w:val="00241F9E"/>
    <w:rsid w:val="00271943"/>
    <w:rsid w:val="002928B4"/>
    <w:rsid w:val="002B3107"/>
    <w:rsid w:val="002C0F2C"/>
    <w:rsid w:val="002C38AC"/>
    <w:rsid w:val="002C5829"/>
    <w:rsid w:val="002C7593"/>
    <w:rsid w:val="002D3ADA"/>
    <w:rsid w:val="002E00D6"/>
    <w:rsid w:val="002E03DC"/>
    <w:rsid w:val="00303227"/>
    <w:rsid w:val="003337A8"/>
    <w:rsid w:val="003523AA"/>
    <w:rsid w:val="003564CE"/>
    <w:rsid w:val="00373696"/>
    <w:rsid w:val="0038580E"/>
    <w:rsid w:val="00392839"/>
    <w:rsid w:val="003B7452"/>
    <w:rsid w:val="003C1243"/>
    <w:rsid w:val="003E0A7C"/>
    <w:rsid w:val="003E47C4"/>
    <w:rsid w:val="004459BD"/>
    <w:rsid w:val="004670BA"/>
    <w:rsid w:val="00496A6F"/>
    <w:rsid w:val="004A7901"/>
    <w:rsid w:val="004B1C8A"/>
    <w:rsid w:val="004C058B"/>
    <w:rsid w:val="004D08F0"/>
    <w:rsid w:val="004D432E"/>
    <w:rsid w:val="004E2562"/>
    <w:rsid w:val="004F5F4C"/>
    <w:rsid w:val="0051377E"/>
    <w:rsid w:val="005220D2"/>
    <w:rsid w:val="005A3FCF"/>
    <w:rsid w:val="005F5070"/>
    <w:rsid w:val="00612BA3"/>
    <w:rsid w:val="00631EFE"/>
    <w:rsid w:val="00642CDE"/>
    <w:rsid w:val="0068584A"/>
    <w:rsid w:val="00690DF5"/>
    <w:rsid w:val="00697FC0"/>
    <w:rsid w:val="006A1DBB"/>
    <w:rsid w:val="00713A00"/>
    <w:rsid w:val="00713E1A"/>
    <w:rsid w:val="00747E4F"/>
    <w:rsid w:val="0075443B"/>
    <w:rsid w:val="007567AF"/>
    <w:rsid w:val="007957CB"/>
    <w:rsid w:val="007D6F97"/>
    <w:rsid w:val="007E30E5"/>
    <w:rsid w:val="007E4F49"/>
    <w:rsid w:val="007E5CEA"/>
    <w:rsid w:val="00824B45"/>
    <w:rsid w:val="0082788D"/>
    <w:rsid w:val="00881BD6"/>
    <w:rsid w:val="008A346F"/>
    <w:rsid w:val="008B02F1"/>
    <w:rsid w:val="008C36D6"/>
    <w:rsid w:val="008E5E89"/>
    <w:rsid w:val="00920DCF"/>
    <w:rsid w:val="00942A7D"/>
    <w:rsid w:val="00973324"/>
    <w:rsid w:val="009827DA"/>
    <w:rsid w:val="00986724"/>
    <w:rsid w:val="00A035B2"/>
    <w:rsid w:val="00A63E98"/>
    <w:rsid w:val="00A7412A"/>
    <w:rsid w:val="00A90BFE"/>
    <w:rsid w:val="00AE57B5"/>
    <w:rsid w:val="00B04117"/>
    <w:rsid w:val="00B1110B"/>
    <w:rsid w:val="00B61FCA"/>
    <w:rsid w:val="00B9278D"/>
    <w:rsid w:val="00BB0D26"/>
    <w:rsid w:val="00BC6B0D"/>
    <w:rsid w:val="00C24CA2"/>
    <w:rsid w:val="00C5586D"/>
    <w:rsid w:val="00CB7AF2"/>
    <w:rsid w:val="00CD3F74"/>
    <w:rsid w:val="00CE0FB2"/>
    <w:rsid w:val="00D10786"/>
    <w:rsid w:val="00D143C7"/>
    <w:rsid w:val="00D30D3E"/>
    <w:rsid w:val="00D324E2"/>
    <w:rsid w:val="00D33158"/>
    <w:rsid w:val="00D55068"/>
    <w:rsid w:val="00DE5DB7"/>
    <w:rsid w:val="00E17E32"/>
    <w:rsid w:val="00E565A1"/>
    <w:rsid w:val="00E769AE"/>
    <w:rsid w:val="00E85E59"/>
    <w:rsid w:val="00E936A5"/>
    <w:rsid w:val="00EB2EF1"/>
    <w:rsid w:val="00EC6C36"/>
    <w:rsid w:val="00EE0CF8"/>
    <w:rsid w:val="00EE414B"/>
    <w:rsid w:val="00EE7DAB"/>
    <w:rsid w:val="00F169C7"/>
    <w:rsid w:val="00F24A5D"/>
    <w:rsid w:val="00F25305"/>
    <w:rsid w:val="00F37E1B"/>
    <w:rsid w:val="00F52227"/>
    <w:rsid w:val="00F53720"/>
    <w:rsid w:val="00F54A89"/>
    <w:rsid w:val="00F76DEF"/>
    <w:rsid w:val="00F919C5"/>
    <w:rsid w:val="00FA3FFF"/>
    <w:rsid w:val="00FF48EC"/>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5F9F"/>
  <w15:chartTrackingRefBased/>
  <w15:docId w15:val="{F42D9933-2C1A-4A05-B828-0CFCC6FF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A7C"/>
    <w:pPr>
      <w:spacing w:after="160" w:line="259" w:lineRule="auto"/>
    </w:pPr>
    <w:rPr>
      <w:kern w:val="2"/>
      <w:lang w:val="en-GB"/>
      <w14:ligatures w14:val="standardContextual"/>
    </w:rPr>
  </w:style>
  <w:style w:type="paragraph" w:styleId="Heading1">
    <w:name w:val="heading 1"/>
    <w:basedOn w:val="Normal"/>
    <w:next w:val="Normal"/>
    <w:link w:val="Heading1Char"/>
    <w:uiPriority w:val="9"/>
    <w:qFormat/>
    <w:rsid w:val="005220D2"/>
    <w:pPr>
      <w:keepNext/>
      <w:keepLines/>
      <w:pBdr>
        <w:bottom w:val="single" w:sz="4" w:space="1" w:color="auto"/>
      </w:pBdr>
      <w:spacing w:before="480"/>
      <w:jc w:val="center"/>
      <w:outlineLvl w:val="0"/>
    </w:pPr>
    <w:rPr>
      <w:rFonts w:asciiTheme="majorHAnsi" w:eastAsiaTheme="majorEastAsia" w:hAnsiTheme="majorHAnsi" w:cstheme="majorBidi"/>
      <w:b/>
      <w:bCs/>
      <w:color w:val="DEB408" w:themeColor="accent1"/>
      <w:sz w:val="32"/>
      <w:szCs w:val="28"/>
    </w:rPr>
  </w:style>
  <w:style w:type="paragraph" w:styleId="Heading2">
    <w:name w:val="heading 2"/>
    <w:basedOn w:val="Normal"/>
    <w:next w:val="Normal"/>
    <w:link w:val="Heading2Char"/>
    <w:uiPriority w:val="9"/>
    <w:unhideWhenUsed/>
    <w:qFormat/>
    <w:rsid w:val="00BB0D26"/>
    <w:pPr>
      <w:keepNext/>
      <w:keepLines/>
      <w:spacing w:before="200"/>
      <w:outlineLvl w:val="1"/>
    </w:pPr>
    <w:rPr>
      <w:rFonts w:ascii="PalatinoLinotype-Bold" w:eastAsiaTheme="majorEastAsia" w:hAnsi="PalatinoLinotype-Bold" w:cs="PalatinoLinotype-Bold"/>
      <w:b/>
      <w:bCs/>
      <w:color w:val="DEB408" w:themeColor="accent1"/>
      <w:sz w:val="26"/>
      <w:szCs w:val="24"/>
    </w:rPr>
  </w:style>
  <w:style w:type="paragraph" w:styleId="Heading3">
    <w:name w:val="heading 3"/>
    <w:basedOn w:val="Normal"/>
    <w:next w:val="Normal"/>
    <w:link w:val="Heading3Char"/>
    <w:uiPriority w:val="9"/>
    <w:unhideWhenUsed/>
    <w:qFormat/>
    <w:rsid w:val="00BB0D26"/>
    <w:pPr>
      <w:keepNext/>
      <w:keepLines/>
      <w:spacing w:before="200"/>
      <w:outlineLvl w:val="2"/>
    </w:pPr>
    <w:rPr>
      <w:rFonts w:asciiTheme="majorHAnsi" w:eastAsiaTheme="majorEastAsia" w:hAnsiTheme="majorHAnsi" w:cstheme="majorBidi"/>
      <w:b/>
      <w:bCs/>
      <w:color w:val="DEB408" w:themeColor="accent1"/>
    </w:rPr>
  </w:style>
  <w:style w:type="paragraph" w:styleId="Heading4">
    <w:name w:val="heading 4"/>
    <w:basedOn w:val="Normal"/>
    <w:next w:val="Normal"/>
    <w:link w:val="Heading4Char"/>
    <w:uiPriority w:val="9"/>
    <w:semiHidden/>
    <w:unhideWhenUsed/>
    <w:qFormat/>
    <w:rsid w:val="00BB0D26"/>
    <w:pPr>
      <w:keepNext/>
      <w:keepLines/>
      <w:spacing w:before="40"/>
      <w:outlineLvl w:val="3"/>
    </w:pPr>
    <w:rPr>
      <w:rFonts w:asciiTheme="majorHAnsi" w:eastAsiaTheme="majorEastAsia" w:hAnsiTheme="majorHAnsi" w:cstheme="majorBidi"/>
      <w:i/>
      <w:iCs/>
      <w:color w:val="A585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0D2"/>
    <w:rPr>
      <w:rFonts w:asciiTheme="majorHAnsi" w:eastAsiaTheme="majorEastAsia" w:hAnsiTheme="majorHAnsi" w:cstheme="majorBidi"/>
      <w:b/>
      <w:bCs/>
      <w:color w:val="DEB408" w:themeColor="accent1"/>
      <w:sz w:val="32"/>
      <w:szCs w:val="28"/>
    </w:rPr>
  </w:style>
  <w:style w:type="character" w:customStyle="1" w:styleId="Heading2Char">
    <w:name w:val="Heading 2 Char"/>
    <w:basedOn w:val="DefaultParagraphFont"/>
    <w:link w:val="Heading2"/>
    <w:uiPriority w:val="9"/>
    <w:rsid w:val="00BB0D26"/>
    <w:rPr>
      <w:rFonts w:ascii="PalatinoLinotype-Bold" w:eastAsiaTheme="majorEastAsia" w:hAnsi="PalatinoLinotype-Bold" w:cs="PalatinoLinotype-Bold"/>
      <w:b/>
      <w:bCs/>
      <w:color w:val="DEB408" w:themeColor="accent1"/>
      <w:sz w:val="26"/>
      <w:szCs w:val="24"/>
    </w:rPr>
  </w:style>
  <w:style w:type="character" w:customStyle="1" w:styleId="Heading3Char">
    <w:name w:val="Heading 3 Char"/>
    <w:basedOn w:val="DefaultParagraphFont"/>
    <w:link w:val="Heading3"/>
    <w:uiPriority w:val="9"/>
    <w:rsid w:val="00BB0D26"/>
    <w:rPr>
      <w:rFonts w:asciiTheme="majorHAnsi" w:eastAsiaTheme="majorEastAsia" w:hAnsiTheme="majorHAnsi" w:cstheme="majorBidi"/>
      <w:b/>
      <w:bCs/>
      <w:color w:val="DEB408" w:themeColor="accent1"/>
      <w:szCs w:val="18"/>
    </w:rPr>
  </w:style>
  <w:style w:type="paragraph" w:styleId="ListParagraph">
    <w:name w:val="List Paragraph"/>
    <w:basedOn w:val="Normal"/>
    <w:uiPriority w:val="34"/>
    <w:qFormat/>
    <w:rsid w:val="00BB0D26"/>
    <w:pPr>
      <w:ind w:left="720"/>
      <w:contextualSpacing/>
    </w:pPr>
  </w:style>
  <w:style w:type="paragraph" w:customStyle="1" w:styleId="Header1">
    <w:name w:val="Header 1"/>
    <w:basedOn w:val="Heading1"/>
    <w:next w:val="Normal"/>
    <w:link w:val="Header1Char1"/>
    <w:autoRedefine/>
    <w:qFormat/>
    <w:rsid w:val="00BB0D26"/>
    <w:pPr>
      <w:keepLines w:val="0"/>
      <w:pageBreakBefore/>
      <w:numPr>
        <w:numId w:val="16"/>
      </w:numPr>
      <w:pBdr>
        <w:bottom w:val="none" w:sz="0" w:space="0" w:color="auto"/>
      </w:pBdr>
      <w:tabs>
        <w:tab w:val="left" w:pos="180"/>
      </w:tabs>
      <w:spacing w:before="0" w:after="200"/>
      <w:jc w:val="both"/>
    </w:pPr>
    <w:rPr>
      <w:rFonts w:ascii="Arial" w:eastAsia="Times New Roman" w:hAnsi="Arial" w:cs="Arial"/>
      <w:b w:val="0"/>
      <w:color w:val="DEB408"/>
      <w:szCs w:val="32"/>
    </w:rPr>
  </w:style>
  <w:style w:type="character" w:customStyle="1" w:styleId="Header1Char1">
    <w:name w:val="Header 1 Char1"/>
    <w:link w:val="Header1"/>
    <w:rsid w:val="00BB0D26"/>
    <w:rPr>
      <w:rFonts w:ascii="Arial" w:eastAsia="Times New Roman" w:hAnsi="Arial" w:cs="Arial"/>
      <w:bCs/>
      <w:color w:val="DEB408"/>
      <w:sz w:val="32"/>
      <w:szCs w:val="32"/>
      <w:lang w:val="en-GB"/>
    </w:rPr>
  </w:style>
  <w:style w:type="paragraph" w:customStyle="1" w:styleId="Header2">
    <w:name w:val="Header 2"/>
    <w:basedOn w:val="Heading2"/>
    <w:next w:val="Normal"/>
    <w:link w:val="Header2Char1"/>
    <w:autoRedefine/>
    <w:qFormat/>
    <w:rsid w:val="00BB0D26"/>
    <w:pPr>
      <w:keepLines w:val="0"/>
      <w:numPr>
        <w:ilvl w:val="1"/>
        <w:numId w:val="16"/>
      </w:numPr>
      <w:spacing w:before="0" w:after="200"/>
      <w:jc w:val="both"/>
    </w:pPr>
    <w:rPr>
      <w:rFonts w:ascii="Arial" w:eastAsia="Times New Roman" w:hAnsi="Arial" w:cs="Times New Roman"/>
      <w:b w:val="0"/>
      <w:color w:val="A6A6A6"/>
      <w:sz w:val="28"/>
      <w:szCs w:val="28"/>
    </w:rPr>
  </w:style>
  <w:style w:type="character" w:customStyle="1" w:styleId="Header2Char1">
    <w:name w:val="Header 2 Char1"/>
    <w:link w:val="Header2"/>
    <w:rsid w:val="00BB0D26"/>
    <w:rPr>
      <w:rFonts w:ascii="Arial" w:eastAsia="Times New Roman" w:hAnsi="Arial" w:cs="Times New Roman"/>
      <w:bCs/>
      <w:color w:val="A6A6A6"/>
      <w:sz w:val="28"/>
      <w:szCs w:val="28"/>
      <w:lang w:val="en-GB"/>
    </w:rPr>
  </w:style>
  <w:style w:type="paragraph" w:customStyle="1" w:styleId="Header3">
    <w:name w:val="Header 3"/>
    <w:basedOn w:val="Heading3"/>
    <w:next w:val="Normal"/>
    <w:link w:val="Header3Char"/>
    <w:autoRedefine/>
    <w:qFormat/>
    <w:rsid w:val="00BB0D26"/>
    <w:pPr>
      <w:numPr>
        <w:ilvl w:val="2"/>
        <w:numId w:val="16"/>
      </w:numPr>
      <w:spacing w:before="0" w:after="200"/>
      <w:jc w:val="both"/>
    </w:pPr>
    <w:rPr>
      <w:rFonts w:ascii="Arial" w:eastAsia="Times New Roman" w:hAnsi="Arial" w:cs="Arial"/>
      <w:b w:val="0"/>
      <w:color w:val="A6A6A6"/>
      <w:sz w:val="24"/>
      <w:szCs w:val="24"/>
    </w:rPr>
  </w:style>
  <w:style w:type="character" w:customStyle="1" w:styleId="Header3Char">
    <w:name w:val="Header 3 Char"/>
    <w:link w:val="Header3"/>
    <w:rsid w:val="00BB0D26"/>
    <w:rPr>
      <w:rFonts w:ascii="Arial" w:eastAsia="Times New Roman" w:hAnsi="Arial" w:cs="Arial"/>
      <w:bCs/>
      <w:color w:val="A6A6A6"/>
      <w:sz w:val="24"/>
      <w:szCs w:val="24"/>
      <w:lang w:val="en-GB"/>
    </w:rPr>
  </w:style>
  <w:style w:type="paragraph" w:customStyle="1" w:styleId="Header4">
    <w:name w:val="Header 4"/>
    <w:basedOn w:val="Heading4"/>
    <w:next w:val="Normal"/>
    <w:link w:val="Header4Char"/>
    <w:autoRedefine/>
    <w:qFormat/>
    <w:rsid w:val="00BB0D26"/>
    <w:pPr>
      <w:numPr>
        <w:ilvl w:val="3"/>
        <w:numId w:val="4"/>
      </w:numPr>
      <w:spacing w:before="0" w:after="200"/>
      <w:jc w:val="both"/>
    </w:pPr>
    <w:rPr>
      <w:rFonts w:ascii="Arial" w:eastAsia="Times New Roman" w:hAnsi="Arial" w:cs="Times New Roman"/>
      <w:bCs/>
      <w:i w:val="0"/>
      <w:color w:val="A6A6A6"/>
      <w:sz w:val="24"/>
    </w:rPr>
  </w:style>
  <w:style w:type="character" w:customStyle="1" w:styleId="Header4Char">
    <w:name w:val="Header 4 Char"/>
    <w:link w:val="Header4"/>
    <w:rsid w:val="00BB0D26"/>
    <w:rPr>
      <w:rFonts w:ascii="Arial" w:eastAsia="Times New Roman" w:hAnsi="Arial" w:cs="Times New Roman"/>
      <w:bCs/>
      <w:iCs/>
      <w:color w:val="A6A6A6"/>
      <w:sz w:val="24"/>
      <w:lang w:val="en-GB"/>
    </w:rPr>
  </w:style>
  <w:style w:type="character" w:customStyle="1" w:styleId="Heading4Char">
    <w:name w:val="Heading 4 Char"/>
    <w:basedOn w:val="DefaultParagraphFont"/>
    <w:link w:val="Heading4"/>
    <w:uiPriority w:val="9"/>
    <w:semiHidden/>
    <w:rsid w:val="00BB0D26"/>
    <w:rPr>
      <w:rFonts w:asciiTheme="majorHAnsi" w:eastAsiaTheme="majorEastAsia" w:hAnsiTheme="majorHAnsi" w:cstheme="majorBidi"/>
      <w:i/>
      <w:iCs/>
      <w:color w:val="A58506" w:themeColor="accent1" w:themeShade="BF"/>
      <w:sz w:val="20"/>
      <w:szCs w:val="18"/>
    </w:rPr>
  </w:style>
  <w:style w:type="paragraph" w:customStyle="1" w:styleId="MEEZAFooter">
    <w:name w:val="MEEZA Footer"/>
    <w:basedOn w:val="Normal"/>
    <w:link w:val="MEEZAFooterChar"/>
    <w:autoRedefine/>
    <w:rsid w:val="0075443B"/>
    <w:rPr>
      <w:rFonts w:ascii="Arial" w:eastAsia="Calibri" w:hAnsi="Arial" w:cs="Arial"/>
      <w:sz w:val="16"/>
      <w:szCs w:val="20"/>
    </w:rPr>
  </w:style>
  <w:style w:type="character" w:customStyle="1" w:styleId="MEEZAFooterChar">
    <w:name w:val="MEEZA Footer Char"/>
    <w:link w:val="MEEZAFooter"/>
    <w:rsid w:val="0075443B"/>
    <w:rPr>
      <w:rFonts w:ascii="Arial" w:eastAsia="Calibri" w:hAnsi="Arial" w:cs="Arial"/>
      <w:sz w:val="16"/>
      <w:szCs w:val="20"/>
    </w:rPr>
  </w:style>
  <w:style w:type="paragraph" w:customStyle="1" w:styleId="MEEZAText">
    <w:name w:val="MEEZA Text"/>
    <w:autoRedefine/>
    <w:rsid w:val="0075443B"/>
    <w:pPr>
      <w:spacing w:after="0" w:line="240" w:lineRule="auto"/>
    </w:pPr>
    <w:rPr>
      <w:rFonts w:ascii="Arial" w:eastAsia="Calibri" w:hAnsi="Arial" w:cs="Arial"/>
      <w:sz w:val="20"/>
      <w:szCs w:val="20"/>
      <w:lang w:val="en-GB"/>
    </w:rPr>
  </w:style>
  <w:style w:type="paragraph" w:customStyle="1" w:styleId="MEEZATOC">
    <w:name w:val="MEEZA TOC"/>
    <w:basedOn w:val="TOC2"/>
    <w:autoRedefine/>
    <w:qFormat/>
    <w:rsid w:val="00BB0D26"/>
    <w:pPr>
      <w:tabs>
        <w:tab w:val="left" w:pos="720"/>
        <w:tab w:val="right" w:leader="dot" w:pos="9016"/>
      </w:tabs>
      <w:spacing w:after="0" w:line="276" w:lineRule="auto"/>
      <w:ind w:left="284"/>
    </w:pPr>
    <w:rPr>
      <w:rFonts w:ascii="Arial" w:eastAsia="Times New Roman" w:hAnsi="Arial" w:cs="Arial"/>
      <w:noProof/>
      <w:szCs w:val="20"/>
    </w:rPr>
  </w:style>
  <w:style w:type="paragraph" w:styleId="TOC2">
    <w:name w:val="toc 2"/>
    <w:basedOn w:val="Normal"/>
    <w:next w:val="Normal"/>
    <w:autoRedefine/>
    <w:uiPriority w:val="39"/>
    <w:semiHidden/>
    <w:unhideWhenUsed/>
    <w:rsid w:val="0075443B"/>
    <w:pPr>
      <w:spacing w:after="100"/>
      <w:ind w:left="200"/>
    </w:pPr>
  </w:style>
  <w:style w:type="paragraph" w:styleId="ListBullet">
    <w:name w:val="List Bullet"/>
    <w:aliases w:val="MEEZA Bullet"/>
    <w:basedOn w:val="Normal"/>
    <w:uiPriority w:val="99"/>
    <w:unhideWhenUsed/>
    <w:qFormat/>
    <w:rsid w:val="007E5CEA"/>
    <w:pPr>
      <w:numPr>
        <w:numId w:val="18"/>
      </w:numPr>
      <w:spacing w:after="200" w:line="276" w:lineRule="auto"/>
      <w:contextualSpacing/>
    </w:pPr>
    <w:rPr>
      <w:rFonts w:ascii="Arial" w:eastAsia="Calibri" w:hAnsi="Arial" w:cs="Times New Roman"/>
    </w:rPr>
  </w:style>
  <w:style w:type="character" w:styleId="Hyperlink">
    <w:name w:val="Hyperlink"/>
    <w:basedOn w:val="DefaultParagraphFont"/>
    <w:uiPriority w:val="99"/>
    <w:unhideWhenUsed/>
    <w:rsid w:val="002928B4"/>
    <w:rPr>
      <w:color w:val="BEC0C2" w:themeColor="hyperlink"/>
      <w:u w:val="single"/>
    </w:rPr>
  </w:style>
  <w:style w:type="character" w:customStyle="1" w:styleId="UnresolvedMention1">
    <w:name w:val="Unresolved Mention1"/>
    <w:basedOn w:val="DefaultParagraphFont"/>
    <w:uiPriority w:val="99"/>
    <w:semiHidden/>
    <w:unhideWhenUsed/>
    <w:rsid w:val="002928B4"/>
    <w:rPr>
      <w:color w:val="605E5C"/>
      <w:shd w:val="clear" w:color="auto" w:fill="E1DFDD"/>
    </w:rPr>
  </w:style>
  <w:style w:type="paragraph" w:styleId="Revision">
    <w:name w:val="Revision"/>
    <w:hidden/>
    <w:uiPriority w:val="99"/>
    <w:semiHidden/>
    <w:rsid w:val="00D33158"/>
    <w:pPr>
      <w:spacing w:after="0" w:line="240" w:lineRule="auto"/>
    </w:pPr>
    <w:rPr>
      <w:rFonts w:cstheme="minorHAnsi"/>
      <w:sz w:val="20"/>
      <w:szCs w:val="18"/>
    </w:rPr>
  </w:style>
  <w:style w:type="paragraph" w:styleId="NormalWeb">
    <w:name w:val="Normal (Web)"/>
    <w:basedOn w:val="Normal"/>
    <w:uiPriority w:val="99"/>
    <w:unhideWhenUsed/>
    <w:rsid w:val="00125399"/>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936A5"/>
    <w:rPr>
      <w:rFonts w:ascii="Segoe UI" w:hAnsi="Segoe UI" w:cs="Segoe UI"/>
      <w:sz w:val="18"/>
    </w:rPr>
  </w:style>
  <w:style w:type="character" w:customStyle="1" w:styleId="BalloonTextChar">
    <w:name w:val="Balloon Text Char"/>
    <w:basedOn w:val="DefaultParagraphFont"/>
    <w:link w:val="BalloonText"/>
    <w:uiPriority w:val="99"/>
    <w:semiHidden/>
    <w:rsid w:val="00E936A5"/>
    <w:rPr>
      <w:rFonts w:ascii="Segoe UI" w:hAnsi="Segoe UI" w:cs="Segoe UI"/>
      <w:sz w:val="18"/>
      <w:szCs w:val="18"/>
    </w:rPr>
  </w:style>
  <w:style w:type="character" w:styleId="CommentReference">
    <w:name w:val="annotation reference"/>
    <w:basedOn w:val="DefaultParagraphFont"/>
    <w:uiPriority w:val="99"/>
    <w:semiHidden/>
    <w:unhideWhenUsed/>
    <w:rsid w:val="004B1C8A"/>
    <w:rPr>
      <w:sz w:val="16"/>
      <w:szCs w:val="16"/>
    </w:rPr>
  </w:style>
  <w:style w:type="paragraph" w:styleId="CommentText">
    <w:name w:val="annotation text"/>
    <w:basedOn w:val="Normal"/>
    <w:link w:val="CommentTextChar"/>
    <w:uiPriority w:val="99"/>
    <w:unhideWhenUsed/>
    <w:rsid w:val="004B1C8A"/>
    <w:rPr>
      <w:szCs w:val="20"/>
    </w:rPr>
  </w:style>
  <w:style w:type="character" w:customStyle="1" w:styleId="CommentTextChar">
    <w:name w:val="Comment Text Char"/>
    <w:basedOn w:val="DefaultParagraphFont"/>
    <w:link w:val="CommentText"/>
    <w:uiPriority w:val="99"/>
    <w:rsid w:val="004B1C8A"/>
    <w:rPr>
      <w:rFonts w:cstheme="minorHAnsi"/>
      <w:sz w:val="20"/>
      <w:szCs w:val="20"/>
    </w:rPr>
  </w:style>
  <w:style w:type="paragraph" w:styleId="CommentSubject">
    <w:name w:val="annotation subject"/>
    <w:basedOn w:val="CommentText"/>
    <w:next w:val="CommentText"/>
    <w:link w:val="CommentSubjectChar"/>
    <w:uiPriority w:val="99"/>
    <w:semiHidden/>
    <w:unhideWhenUsed/>
    <w:rsid w:val="004B1C8A"/>
    <w:rPr>
      <w:b/>
      <w:bCs/>
    </w:rPr>
  </w:style>
  <w:style w:type="character" w:customStyle="1" w:styleId="CommentSubjectChar">
    <w:name w:val="Comment Subject Char"/>
    <w:basedOn w:val="CommentTextChar"/>
    <w:link w:val="CommentSubject"/>
    <w:uiPriority w:val="99"/>
    <w:semiHidden/>
    <w:rsid w:val="004B1C8A"/>
    <w:rPr>
      <w:rFonts w:cstheme="minorHAnsi"/>
      <w:b/>
      <w:bCs/>
      <w:sz w:val="20"/>
      <w:szCs w:val="20"/>
    </w:rPr>
  </w:style>
  <w:style w:type="paragraph" w:styleId="Header">
    <w:name w:val="header"/>
    <w:basedOn w:val="Normal"/>
    <w:link w:val="HeaderChar"/>
    <w:uiPriority w:val="99"/>
    <w:unhideWhenUsed/>
    <w:rsid w:val="007E4F49"/>
    <w:pPr>
      <w:tabs>
        <w:tab w:val="center" w:pos="4513"/>
        <w:tab w:val="right" w:pos="9026"/>
      </w:tabs>
    </w:pPr>
  </w:style>
  <w:style w:type="character" w:customStyle="1" w:styleId="HeaderChar">
    <w:name w:val="Header Char"/>
    <w:basedOn w:val="DefaultParagraphFont"/>
    <w:link w:val="Header"/>
    <w:uiPriority w:val="99"/>
    <w:rsid w:val="007E4F49"/>
    <w:rPr>
      <w:rFonts w:cstheme="minorHAnsi"/>
      <w:sz w:val="20"/>
      <w:szCs w:val="18"/>
    </w:rPr>
  </w:style>
  <w:style w:type="paragraph" w:styleId="Footer">
    <w:name w:val="footer"/>
    <w:basedOn w:val="Normal"/>
    <w:link w:val="FooterChar"/>
    <w:uiPriority w:val="99"/>
    <w:unhideWhenUsed/>
    <w:rsid w:val="007E4F49"/>
    <w:pPr>
      <w:tabs>
        <w:tab w:val="center" w:pos="4513"/>
        <w:tab w:val="right" w:pos="9026"/>
      </w:tabs>
    </w:pPr>
  </w:style>
  <w:style w:type="character" w:customStyle="1" w:styleId="FooterChar">
    <w:name w:val="Footer Char"/>
    <w:basedOn w:val="DefaultParagraphFont"/>
    <w:link w:val="Footer"/>
    <w:uiPriority w:val="99"/>
    <w:rsid w:val="007E4F49"/>
    <w:rPr>
      <w:rFonts w:cstheme="minorHAnsi"/>
      <w:sz w:val="20"/>
      <w:szCs w:val="18"/>
    </w:rPr>
  </w:style>
  <w:style w:type="table" w:styleId="TableGrid">
    <w:name w:val="Table Grid"/>
    <w:basedOn w:val="TableNormal"/>
    <w:uiPriority w:val="39"/>
    <w:rsid w:val="00E56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Normal"/>
    <w:link w:val="NormalTextChar"/>
    <w:qFormat/>
    <w:rsid w:val="0068584A"/>
    <w:pPr>
      <w:spacing w:after="200"/>
      <w:ind w:left="144"/>
    </w:pPr>
    <w:rPr>
      <w:rFonts w:ascii="Arial" w:eastAsia="Calibri" w:hAnsi="Arial" w:cs="Times New Roman"/>
    </w:rPr>
  </w:style>
  <w:style w:type="character" w:customStyle="1" w:styleId="NormalTextChar">
    <w:name w:val="Normal Text Char"/>
    <w:link w:val="NormalText"/>
    <w:rsid w:val="0068584A"/>
    <w:rPr>
      <w:rFonts w:ascii="Arial" w:eastAsia="Calibri" w:hAnsi="Arial" w:cs="Times New Roman"/>
      <w:sz w:val="20"/>
      <w:lang w:val="en-GB"/>
    </w:rPr>
  </w:style>
  <w:style w:type="paragraph" w:customStyle="1" w:styleId="TitlePage">
    <w:name w:val="Title Page"/>
    <w:basedOn w:val="Normal"/>
    <w:rsid w:val="0068584A"/>
    <w:rPr>
      <w:rFonts w:ascii="Arial" w:eastAsia="Calibri" w:hAnsi="Arial" w:cs="Arial"/>
      <w:color w:val="C1AF2C"/>
      <w:sz w:val="44"/>
      <w:szCs w:val="20"/>
    </w:rPr>
  </w:style>
  <w:style w:type="character" w:customStyle="1" w:styleId="normaltextrun">
    <w:name w:val="normaltextrun"/>
    <w:basedOn w:val="DefaultParagraphFont"/>
    <w:rsid w:val="00B1110B"/>
  </w:style>
  <w:style w:type="character" w:customStyle="1" w:styleId="eop">
    <w:name w:val="eop"/>
    <w:basedOn w:val="DefaultParagraphFont"/>
    <w:rsid w:val="00B1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4436">
      <w:bodyDiv w:val="1"/>
      <w:marLeft w:val="0"/>
      <w:marRight w:val="0"/>
      <w:marTop w:val="0"/>
      <w:marBottom w:val="0"/>
      <w:divBdr>
        <w:top w:val="none" w:sz="0" w:space="0" w:color="auto"/>
        <w:left w:val="none" w:sz="0" w:space="0" w:color="auto"/>
        <w:bottom w:val="none" w:sz="0" w:space="0" w:color="auto"/>
        <w:right w:val="none" w:sz="0" w:space="0" w:color="auto"/>
      </w:divBdr>
      <w:divsChild>
        <w:div w:id="1265309102">
          <w:marLeft w:val="0"/>
          <w:marRight w:val="547"/>
          <w:marTop w:val="0"/>
          <w:marBottom w:val="0"/>
          <w:divBdr>
            <w:top w:val="none" w:sz="0" w:space="0" w:color="auto"/>
            <w:left w:val="none" w:sz="0" w:space="0" w:color="auto"/>
            <w:bottom w:val="none" w:sz="0" w:space="0" w:color="auto"/>
            <w:right w:val="none" w:sz="0" w:space="0" w:color="auto"/>
          </w:divBdr>
        </w:div>
        <w:div w:id="1707172026">
          <w:marLeft w:val="0"/>
          <w:marRight w:val="547"/>
          <w:marTop w:val="0"/>
          <w:marBottom w:val="0"/>
          <w:divBdr>
            <w:top w:val="none" w:sz="0" w:space="0" w:color="auto"/>
            <w:left w:val="none" w:sz="0" w:space="0" w:color="auto"/>
            <w:bottom w:val="none" w:sz="0" w:space="0" w:color="auto"/>
            <w:right w:val="none" w:sz="0" w:space="0" w:color="auto"/>
          </w:divBdr>
        </w:div>
        <w:div w:id="490560412">
          <w:marLeft w:val="0"/>
          <w:marRight w:val="547"/>
          <w:marTop w:val="0"/>
          <w:marBottom w:val="0"/>
          <w:divBdr>
            <w:top w:val="none" w:sz="0" w:space="0" w:color="auto"/>
            <w:left w:val="none" w:sz="0" w:space="0" w:color="auto"/>
            <w:bottom w:val="none" w:sz="0" w:space="0" w:color="auto"/>
            <w:right w:val="none" w:sz="0" w:space="0" w:color="auto"/>
          </w:divBdr>
        </w:div>
        <w:div w:id="422915323">
          <w:marLeft w:val="0"/>
          <w:marRight w:val="547"/>
          <w:marTop w:val="0"/>
          <w:marBottom w:val="0"/>
          <w:divBdr>
            <w:top w:val="none" w:sz="0" w:space="0" w:color="auto"/>
            <w:left w:val="none" w:sz="0" w:space="0" w:color="auto"/>
            <w:bottom w:val="none" w:sz="0" w:space="0" w:color="auto"/>
            <w:right w:val="none" w:sz="0" w:space="0" w:color="auto"/>
          </w:divBdr>
        </w:div>
        <w:div w:id="1151364411">
          <w:marLeft w:val="0"/>
          <w:marRight w:val="547"/>
          <w:marTop w:val="0"/>
          <w:marBottom w:val="0"/>
          <w:divBdr>
            <w:top w:val="none" w:sz="0" w:space="0" w:color="auto"/>
            <w:left w:val="none" w:sz="0" w:space="0" w:color="auto"/>
            <w:bottom w:val="none" w:sz="0" w:space="0" w:color="auto"/>
            <w:right w:val="none" w:sz="0" w:space="0" w:color="auto"/>
          </w:divBdr>
        </w:div>
      </w:divsChild>
    </w:div>
    <w:div w:id="1434398121">
      <w:bodyDiv w:val="1"/>
      <w:marLeft w:val="0"/>
      <w:marRight w:val="0"/>
      <w:marTop w:val="0"/>
      <w:marBottom w:val="0"/>
      <w:divBdr>
        <w:top w:val="none" w:sz="0" w:space="0" w:color="auto"/>
        <w:left w:val="none" w:sz="0" w:space="0" w:color="auto"/>
        <w:bottom w:val="none" w:sz="0" w:space="0" w:color="auto"/>
        <w:right w:val="none" w:sz="0" w:space="0" w:color="auto"/>
      </w:divBdr>
    </w:div>
    <w:div w:id="19601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EEZA2">
  <a:themeElements>
    <a:clrScheme name="MEEZA">
      <a:dk1>
        <a:sysClr val="windowText" lastClr="000000"/>
      </a:dk1>
      <a:lt1>
        <a:srgbClr val="FFFFFF"/>
      </a:lt1>
      <a:dk2>
        <a:srgbClr val="D8D8D8"/>
      </a:dk2>
      <a:lt2>
        <a:srgbClr val="EEECE1"/>
      </a:lt2>
      <a:accent1>
        <a:srgbClr val="DEB408"/>
      </a:accent1>
      <a:accent2>
        <a:srgbClr val="7D0049"/>
      </a:accent2>
      <a:accent3>
        <a:srgbClr val="788E1E"/>
      </a:accent3>
      <a:accent4>
        <a:srgbClr val="38939B"/>
      </a:accent4>
      <a:accent5>
        <a:srgbClr val="CCE0DA"/>
      </a:accent5>
      <a:accent6>
        <a:srgbClr val="CBD6DF"/>
      </a:accent6>
      <a:hlink>
        <a:srgbClr val="BEC0C2"/>
      </a:hlink>
      <a:folHlink>
        <a:srgbClr val="7D0049"/>
      </a:folHlink>
    </a:clrScheme>
    <a:fontScheme name="MEEZ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Youssef</dc:creator>
  <cp:keywords/>
  <dc:description/>
  <cp:lastModifiedBy>Omar Altamimi</cp:lastModifiedBy>
  <cp:revision>2</cp:revision>
  <cp:lastPrinted>2023-10-26T14:45:00Z</cp:lastPrinted>
  <dcterms:created xsi:type="dcterms:W3CDTF">2024-02-22T12:02:00Z</dcterms:created>
  <dcterms:modified xsi:type="dcterms:W3CDTF">2024-02-22T12:02:00Z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588495-ee5b-4d3f-929c-294813c77f91_Enabled">
    <vt:lpwstr>true</vt:lpwstr>
  </property>
  <property fmtid="{D5CDD505-2E9C-101B-9397-08002B2CF9AE}" pid="3" name="MSIP_Label_51588495-ee5b-4d3f-929c-294813c77f91_SetDate">
    <vt:lpwstr>2023-05-14T07:00:23Z</vt:lpwstr>
  </property>
  <property fmtid="{D5CDD505-2E9C-101B-9397-08002B2CF9AE}" pid="4" name="MSIP_Label_51588495-ee5b-4d3f-929c-294813c77f91_Method">
    <vt:lpwstr>Standard</vt:lpwstr>
  </property>
  <property fmtid="{D5CDD505-2E9C-101B-9397-08002B2CF9AE}" pid="5" name="MSIP_Label_51588495-ee5b-4d3f-929c-294813c77f91_Name">
    <vt:lpwstr>MEEZA Only</vt:lpwstr>
  </property>
  <property fmtid="{D5CDD505-2E9C-101B-9397-08002B2CF9AE}" pid="6" name="MSIP_Label_51588495-ee5b-4d3f-929c-294813c77f91_SiteId">
    <vt:lpwstr>c5a43c89-03d5-454c-a233-3838b5ec0758</vt:lpwstr>
  </property>
  <property fmtid="{D5CDD505-2E9C-101B-9397-08002B2CF9AE}" pid="7" name="MSIP_Label_51588495-ee5b-4d3f-929c-294813c77f91_ActionId">
    <vt:lpwstr>9e365622-ca2f-47d7-a1be-5e852da453a3</vt:lpwstr>
  </property>
  <property fmtid="{D5CDD505-2E9C-101B-9397-08002B2CF9AE}" pid="8" name="MSIP_Label_51588495-ee5b-4d3f-929c-294813c77f91_ContentBits">
    <vt:lpwstr>0</vt:lpwstr>
  </property>
  <property fmtid="{D5CDD505-2E9C-101B-9397-08002B2CF9AE}" pid="9" name="MSIP_Label_f32c55f7-83ad-463b-8ece-e4b7bb44e2d5_Enabled">
    <vt:lpwstr>true</vt:lpwstr>
  </property>
  <property fmtid="{D5CDD505-2E9C-101B-9397-08002B2CF9AE}" pid="10" name="MSIP_Label_f32c55f7-83ad-463b-8ece-e4b7bb44e2d5_SetDate">
    <vt:lpwstr>2023-05-14T13:33:20Z</vt:lpwstr>
  </property>
  <property fmtid="{D5CDD505-2E9C-101B-9397-08002B2CF9AE}" pid="11" name="MSIP_Label_f32c55f7-83ad-463b-8ece-e4b7bb44e2d5_Method">
    <vt:lpwstr>Standard</vt:lpwstr>
  </property>
  <property fmtid="{D5CDD505-2E9C-101B-9397-08002B2CF9AE}" pid="12" name="MSIP_Label_f32c55f7-83ad-463b-8ece-e4b7bb44e2d5_Name">
    <vt:lpwstr>defa4170-0d19-0005-0004-bc88714345d2</vt:lpwstr>
  </property>
  <property fmtid="{D5CDD505-2E9C-101B-9397-08002B2CF9AE}" pid="13" name="MSIP_Label_f32c55f7-83ad-463b-8ece-e4b7bb44e2d5_SiteId">
    <vt:lpwstr>b781bd77-48e7-4d90-9b8b-1aa0863936cd</vt:lpwstr>
  </property>
  <property fmtid="{D5CDD505-2E9C-101B-9397-08002B2CF9AE}" pid="14" name="MSIP_Label_f32c55f7-83ad-463b-8ece-e4b7bb44e2d5_ActionId">
    <vt:lpwstr>d6da439b-d663-432f-8845-c390ace9a45f</vt:lpwstr>
  </property>
  <property fmtid="{D5CDD505-2E9C-101B-9397-08002B2CF9AE}" pid="15" name="MSIP_Label_f32c55f7-83ad-463b-8ece-e4b7bb44e2d5_ContentBits">
    <vt:lpwstr>0</vt:lpwstr>
  </property>
</Properties>
</file>